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6B28" w14:textId="570D02F2" w:rsidR="00F65AA6" w:rsidRDefault="005704F7">
      <w:pPr>
        <w:rPr>
          <w:rFonts w:ascii="TT Norms" w:hAnsi="TT Norms"/>
          <w:b/>
          <w:bCs/>
          <w:color w:val="0D7D7D" w:themeColor="accent1"/>
          <w:sz w:val="36"/>
          <w:szCs w:val="36"/>
        </w:rPr>
      </w:pPr>
      <w:r>
        <w:rPr>
          <w:rFonts w:ascii="TT Norms" w:hAnsi="TT Norms"/>
          <w:b/>
          <w:bCs/>
          <w:noProof/>
          <w:color w:val="0D7D7D" w:themeColor="accent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958E356" wp14:editId="0ED1FAEC">
            <wp:simplePos x="0" y="0"/>
            <wp:positionH relativeFrom="page">
              <wp:posOffset>9525</wp:posOffset>
            </wp:positionH>
            <wp:positionV relativeFrom="paragraph">
              <wp:posOffset>-787843</wp:posOffset>
            </wp:positionV>
            <wp:extent cx="10685780" cy="7554846"/>
            <wp:effectExtent l="0" t="0" r="127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4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AA6">
        <w:rPr>
          <w:rFonts w:ascii="TT Norms" w:hAnsi="TT Norms"/>
          <w:b/>
          <w:bCs/>
          <w:color w:val="0D7D7D" w:themeColor="accent1"/>
          <w:sz w:val="36"/>
          <w:szCs w:val="36"/>
        </w:rPr>
        <w:br w:type="page"/>
      </w:r>
    </w:p>
    <w:p w14:paraId="6B157FE2" w14:textId="107797F3" w:rsidR="00623F6A" w:rsidRPr="00B9330F" w:rsidRDefault="00623F6A" w:rsidP="00E91EEE">
      <w:pPr>
        <w:rPr>
          <w:rFonts w:ascii="Avenir LT Std 55 Roman" w:hAnsi="Avenir LT Std 55 Roman"/>
          <w:b/>
          <w:bCs/>
          <w:sz w:val="28"/>
          <w:szCs w:val="28"/>
        </w:rPr>
      </w:pPr>
      <w:r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lastRenderedPageBreak/>
        <w:t>Introduction</w:t>
      </w:r>
    </w:p>
    <w:p w14:paraId="0A31C1E7" w14:textId="278816FD" w:rsidR="00607101" w:rsidRDefault="00663E16" w:rsidP="00E91EEE">
      <w:pPr>
        <w:rPr>
          <w:rFonts w:ascii="Avenir LT Std 45 Book" w:hAnsi="Avenir LT Std 45 Book"/>
          <w:sz w:val="24"/>
          <w:szCs w:val="24"/>
        </w:rPr>
      </w:pPr>
      <w:r w:rsidRPr="00607101">
        <w:rPr>
          <w:rFonts w:ascii="Avenir LT Std 45 Book" w:hAnsi="Avenir LT Std 45 Book"/>
          <w:sz w:val="24"/>
          <w:szCs w:val="24"/>
        </w:rPr>
        <w:t xml:space="preserve">Research is </w:t>
      </w:r>
      <w:r w:rsidR="00A25306" w:rsidRPr="00607101">
        <w:rPr>
          <w:rFonts w:ascii="Avenir LT Std 45 Book" w:hAnsi="Avenir LT Std 45 Book"/>
          <w:sz w:val="24"/>
          <w:szCs w:val="24"/>
        </w:rPr>
        <w:t>starting to uncover t</w:t>
      </w:r>
      <w:r w:rsidRPr="00607101">
        <w:rPr>
          <w:rFonts w:ascii="Avenir LT Std 45 Book" w:hAnsi="Avenir LT Std 45 Book"/>
          <w:sz w:val="24"/>
          <w:szCs w:val="24"/>
        </w:rPr>
        <w:t>he toll the pandemic is taking on the lives of children and young people</w:t>
      </w:r>
      <w:r w:rsidR="00567565" w:rsidRPr="00607101">
        <w:rPr>
          <w:rFonts w:ascii="Avenir LT Std 45 Book" w:hAnsi="Avenir LT Std 45 Book"/>
          <w:sz w:val="24"/>
          <w:szCs w:val="24"/>
        </w:rPr>
        <w:t xml:space="preserve"> especially those in more vulnerable households</w:t>
      </w:r>
      <w:r w:rsidR="00A25306" w:rsidRPr="00607101">
        <w:rPr>
          <w:rFonts w:ascii="Avenir LT Std 45 Book" w:hAnsi="Avenir LT Std 45 Book"/>
          <w:sz w:val="24"/>
          <w:szCs w:val="24"/>
        </w:rPr>
        <w:t>. Improving children’s outcomes is going to depend on a concerted effort by all those who work</w:t>
      </w:r>
      <w:r w:rsidR="00567565" w:rsidRPr="00607101">
        <w:rPr>
          <w:rFonts w:ascii="Avenir LT Std 45 Book" w:hAnsi="Avenir LT Std 45 Book"/>
          <w:sz w:val="24"/>
          <w:szCs w:val="24"/>
        </w:rPr>
        <w:t xml:space="preserve"> and engage</w:t>
      </w:r>
      <w:r w:rsidR="00A25306" w:rsidRPr="00607101">
        <w:rPr>
          <w:rFonts w:ascii="Avenir LT Std 45 Book" w:hAnsi="Avenir LT Std 45 Book"/>
          <w:sz w:val="24"/>
          <w:szCs w:val="24"/>
        </w:rPr>
        <w:t xml:space="preserve"> with children. </w:t>
      </w:r>
    </w:p>
    <w:p w14:paraId="2B54807C" w14:textId="0CD6095C" w:rsidR="00567565" w:rsidRPr="00607101" w:rsidRDefault="00A25306" w:rsidP="00E91EEE">
      <w:pPr>
        <w:rPr>
          <w:rFonts w:ascii="Avenir LT Std 45 Book" w:hAnsi="Avenir LT Std 45 Book"/>
          <w:sz w:val="24"/>
          <w:szCs w:val="24"/>
        </w:rPr>
      </w:pPr>
      <w:r w:rsidRPr="00607101">
        <w:rPr>
          <w:rFonts w:ascii="Avenir LT Std 45 Book" w:hAnsi="Avenir LT Std 45 Book"/>
          <w:sz w:val="24"/>
          <w:szCs w:val="24"/>
        </w:rPr>
        <w:t xml:space="preserve">The offer to children and young people from </w:t>
      </w:r>
      <w:r w:rsidR="00623F6A" w:rsidRPr="00607101">
        <w:rPr>
          <w:rFonts w:ascii="Avenir LT Std 45 Book" w:hAnsi="Avenir LT Std 45 Book"/>
          <w:sz w:val="24"/>
          <w:szCs w:val="24"/>
        </w:rPr>
        <w:t>p</w:t>
      </w:r>
      <w:r w:rsidRPr="00607101">
        <w:rPr>
          <w:rFonts w:ascii="Avenir LT Std 45 Book" w:hAnsi="Avenir LT Std 45 Book"/>
          <w:sz w:val="24"/>
          <w:szCs w:val="24"/>
        </w:rPr>
        <w:t xml:space="preserve">ublic </w:t>
      </w:r>
      <w:r w:rsidR="00623F6A" w:rsidRPr="00607101">
        <w:rPr>
          <w:rFonts w:ascii="Avenir LT Std 45 Book" w:hAnsi="Avenir LT Std 45 Book"/>
          <w:sz w:val="24"/>
          <w:szCs w:val="24"/>
        </w:rPr>
        <w:t>l</w:t>
      </w:r>
      <w:r w:rsidRPr="00607101">
        <w:rPr>
          <w:rFonts w:ascii="Avenir LT Std 45 Book" w:hAnsi="Avenir LT Std 45 Book"/>
          <w:sz w:val="24"/>
          <w:szCs w:val="24"/>
        </w:rPr>
        <w:t>ibraries as described in The Children’s Promise and expressed through the Universal Library Offers</w:t>
      </w:r>
      <w:r w:rsidR="00623F6A" w:rsidRPr="00607101">
        <w:rPr>
          <w:rFonts w:ascii="Avenir LT Std 45 Book" w:hAnsi="Avenir LT Std 45 Book"/>
          <w:sz w:val="24"/>
          <w:szCs w:val="24"/>
        </w:rPr>
        <w:t xml:space="preserve"> demonstrates how libraries can contribute to improving children’s wellbeing.</w:t>
      </w:r>
      <w:r w:rsidR="00567565" w:rsidRPr="00607101">
        <w:rPr>
          <w:rFonts w:ascii="Avenir LT Std 45 Book" w:hAnsi="Avenir LT Std 45 Book"/>
          <w:sz w:val="24"/>
          <w:szCs w:val="24"/>
        </w:rPr>
        <w:t xml:space="preserve"> In this pack we highlight specific areas where we believe library service</w:t>
      </w:r>
      <w:r w:rsidR="009B537E" w:rsidRPr="00607101">
        <w:rPr>
          <w:rFonts w:ascii="Avenir LT Std 45 Book" w:hAnsi="Avenir LT Std 45 Book"/>
          <w:sz w:val="24"/>
          <w:szCs w:val="24"/>
        </w:rPr>
        <w:t>s</w:t>
      </w:r>
      <w:r w:rsidR="00567565" w:rsidRPr="00607101">
        <w:rPr>
          <w:rFonts w:ascii="Avenir LT Std 45 Book" w:hAnsi="Avenir LT Std 45 Book"/>
          <w:sz w:val="24"/>
          <w:szCs w:val="24"/>
        </w:rPr>
        <w:t xml:space="preserve"> can </w:t>
      </w:r>
      <w:r w:rsidR="007175C8" w:rsidRPr="00607101">
        <w:rPr>
          <w:rFonts w:ascii="Avenir LT Std 45 Book" w:hAnsi="Avenir LT Std 45 Book"/>
          <w:sz w:val="24"/>
          <w:szCs w:val="24"/>
        </w:rPr>
        <w:t xml:space="preserve">contribute to the </w:t>
      </w:r>
      <w:r w:rsidR="00567565" w:rsidRPr="00607101">
        <w:rPr>
          <w:rFonts w:ascii="Avenir LT Std 45 Book" w:hAnsi="Avenir LT Std 45 Book"/>
          <w:sz w:val="24"/>
          <w:szCs w:val="24"/>
        </w:rPr>
        <w:t xml:space="preserve">recovery </w:t>
      </w:r>
      <w:r w:rsidR="007175C8" w:rsidRPr="00607101">
        <w:rPr>
          <w:rFonts w:ascii="Avenir LT Std 45 Book" w:hAnsi="Avenir LT Std 45 Book"/>
          <w:sz w:val="24"/>
          <w:szCs w:val="24"/>
        </w:rPr>
        <w:t>of</w:t>
      </w:r>
      <w:r w:rsidR="00567565" w:rsidRPr="00607101">
        <w:rPr>
          <w:rFonts w:ascii="Avenir LT Std 45 Book" w:hAnsi="Avenir LT Std 45 Book"/>
          <w:sz w:val="24"/>
          <w:szCs w:val="24"/>
        </w:rPr>
        <w:t xml:space="preserve"> children and their families.</w:t>
      </w:r>
    </w:p>
    <w:p w14:paraId="17CAAED4" w14:textId="595536A1" w:rsidR="00567565" w:rsidRPr="00607101" w:rsidRDefault="00567565" w:rsidP="00E91EEE">
      <w:pPr>
        <w:rPr>
          <w:rFonts w:ascii="Avenir LT Std 45 Book" w:hAnsi="Avenir LT Std 45 Book"/>
          <w:sz w:val="24"/>
          <w:szCs w:val="24"/>
        </w:rPr>
      </w:pPr>
      <w:r w:rsidRPr="00607101">
        <w:rPr>
          <w:rFonts w:ascii="Avenir LT Std 45 Book" w:hAnsi="Avenir LT Std 45 Book"/>
          <w:sz w:val="24"/>
          <w:szCs w:val="24"/>
        </w:rPr>
        <w:t>We</w:t>
      </w:r>
      <w:r w:rsidR="00AE6ECC" w:rsidRPr="00607101">
        <w:rPr>
          <w:rFonts w:ascii="Avenir LT Std 45 Book" w:hAnsi="Avenir LT Std 45 Book"/>
          <w:sz w:val="24"/>
          <w:szCs w:val="24"/>
        </w:rPr>
        <w:t xml:space="preserve"> have</w:t>
      </w:r>
      <w:r w:rsidRPr="00607101">
        <w:rPr>
          <w:rFonts w:ascii="Avenir LT Std 45 Book" w:hAnsi="Avenir LT Std 45 Book"/>
          <w:sz w:val="24"/>
          <w:szCs w:val="24"/>
        </w:rPr>
        <w:t xml:space="preserve"> included links to national support or resources and case studies. We hope you will use this pack to </w:t>
      </w:r>
      <w:r w:rsidR="00AE6ECC" w:rsidRPr="00607101">
        <w:rPr>
          <w:rFonts w:ascii="Avenir LT Std 45 Book" w:hAnsi="Avenir LT Std 45 Book"/>
          <w:sz w:val="24"/>
          <w:szCs w:val="24"/>
        </w:rPr>
        <w:t>review how</w:t>
      </w:r>
      <w:r w:rsidRPr="00607101">
        <w:rPr>
          <w:rFonts w:ascii="Avenir LT Std 45 Book" w:hAnsi="Avenir LT Std 45 Book"/>
          <w:sz w:val="24"/>
          <w:szCs w:val="24"/>
        </w:rPr>
        <w:t xml:space="preserve"> your own service </w:t>
      </w:r>
      <w:r w:rsidR="007175C8" w:rsidRPr="00607101">
        <w:rPr>
          <w:rFonts w:ascii="Avenir LT Std 45 Book" w:hAnsi="Avenir LT Std 45 Book"/>
          <w:sz w:val="24"/>
          <w:szCs w:val="24"/>
        </w:rPr>
        <w:t>is responding to the current needs of children</w:t>
      </w:r>
      <w:r w:rsidR="009B537E" w:rsidRPr="00607101">
        <w:rPr>
          <w:rFonts w:ascii="Avenir LT Std 45 Book" w:hAnsi="Avenir LT Std 45 Book"/>
          <w:sz w:val="24"/>
          <w:szCs w:val="24"/>
        </w:rPr>
        <w:t>, to inspire ideas for further action</w:t>
      </w:r>
      <w:r w:rsidR="002F2981" w:rsidRPr="00607101">
        <w:rPr>
          <w:rFonts w:ascii="Avenir LT Std 45 Book" w:hAnsi="Avenir LT Std 45 Book"/>
          <w:sz w:val="24"/>
          <w:szCs w:val="24"/>
        </w:rPr>
        <w:t>,</w:t>
      </w:r>
      <w:r w:rsidR="007175C8" w:rsidRPr="00607101">
        <w:rPr>
          <w:rFonts w:ascii="Avenir LT Std 45 Book" w:hAnsi="Avenir LT Std 45 Book"/>
          <w:sz w:val="24"/>
          <w:szCs w:val="24"/>
        </w:rPr>
        <w:t xml:space="preserve"> </w:t>
      </w:r>
      <w:r w:rsidR="007175C8" w:rsidRPr="00607101">
        <w:rPr>
          <w:rFonts w:ascii="Avenir LT Std 45 Book" w:hAnsi="Avenir LT Std 45 Book" w:cstheme="minorHAnsi"/>
          <w:sz w:val="24"/>
          <w:szCs w:val="24"/>
        </w:rPr>
        <w:t xml:space="preserve">to </w:t>
      </w:r>
      <w:r w:rsidR="002F2981" w:rsidRPr="00607101">
        <w:rPr>
          <w:rFonts w:ascii="Avenir LT Std 45 Book" w:eastAsia="Times New Roman" w:hAnsi="Avenir LT Std 45 Book" w:cstheme="minorHAnsi"/>
          <w:sz w:val="24"/>
          <w:szCs w:val="24"/>
        </w:rPr>
        <w:t xml:space="preserve">pro-actively </w:t>
      </w:r>
      <w:r w:rsidR="002F2981" w:rsidRPr="00607101">
        <w:rPr>
          <w:rFonts w:ascii="Avenir LT Std 45 Book" w:eastAsia="Times New Roman" w:hAnsi="Avenir LT Std 45 Book" w:cstheme="minorHAnsi"/>
          <w:color w:val="000000"/>
          <w:sz w:val="24"/>
          <w:szCs w:val="24"/>
        </w:rPr>
        <w:t xml:space="preserve">build local partnerships with health, leisure, education to offer joined-up support to communities and </w:t>
      </w:r>
      <w:r w:rsidR="002F2981" w:rsidRPr="00607101">
        <w:rPr>
          <w:rFonts w:ascii="Avenir LT Std 45 Book" w:hAnsi="Avenir LT Std 45 Book"/>
          <w:sz w:val="24"/>
          <w:szCs w:val="24"/>
        </w:rPr>
        <w:t xml:space="preserve">as </w:t>
      </w:r>
      <w:r w:rsidR="002F2981" w:rsidRPr="00607101">
        <w:rPr>
          <w:rFonts w:ascii="Avenir LT Std 45 Book" w:hAnsi="Avenir LT Std 45 Book" w:cstheme="minorHAnsi"/>
          <w:sz w:val="24"/>
          <w:szCs w:val="24"/>
        </w:rPr>
        <w:t>a source of advocacy materials to</w:t>
      </w:r>
      <w:r w:rsidR="007175C8" w:rsidRPr="00607101">
        <w:rPr>
          <w:rFonts w:ascii="Avenir LT Std 45 Book" w:hAnsi="Avenir LT Std 45 Book"/>
          <w:sz w:val="24"/>
          <w:szCs w:val="24"/>
        </w:rPr>
        <w:t xml:space="preserve"> stakeholders and decision makers.</w:t>
      </w:r>
    </w:p>
    <w:p w14:paraId="654A43F4" w14:textId="7884A866" w:rsidR="00AE6ECC" w:rsidRPr="00800B4D" w:rsidRDefault="00AE6ECC" w:rsidP="00E91EEE">
      <w:pPr>
        <w:rPr>
          <w:rFonts w:ascii="Avenir LT Std 45 Book" w:hAnsi="Avenir LT Std 45 Book"/>
          <w:sz w:val="24"/>
          <w:szCs w:val="24"/>
        </w:rPr>
      </w:pPr>
      <w:r w:rsidRPr="00607101">
        <w:rPr>
          <w:rFonts w:ascii="Avenir LT Std 45 Book" w:hAnsi="Avenir LT Std 45 Book"/>
          <w:sz w:val="24"/>
          <w:szCs w:val="24"/>
        </w:rPr>
        <w:t xml:space="preserve">The pack was inspired by </w:t>
      </w:r>
      <w:r w:rsidR="00CE175C">
        <w:rPr>
          <w:rFonts w:ascii="Avenir LT Std 45 Book" w:hAnsi="Avenir LT Std 45 Book"/>
          <w:sz w:val="24"/>
          <w:szCs w:val="24"/>
        </w:rPr>
        <w:t xml:space="preserve">the discussion at </w:t>
      </w:r>
      <w:r w:rsidRPr="00607101">
        <w:rPr>
          <w:rFonts w:ascii="Avenir LT Std 45 Book" w:hAnsi="Avenir LT Std 45 Book"/>
          <w:sz w:val="24"/>
          <w:szCs w:val="24"/>
        </w:rPr>
        <w:t>the ‘Children, Wellbeing and Libraries’ webinar - a collaboration between The Reading Agency</w:t>
      </w:r>
      <w:r w:rsidR="00607101">
        <w:rPr>
          <w:rFonts w:ascii="Avenir LT Std 45 Book" w:hAnsi="Avenir LT Std 45 Book"/>
          <w:sz w:val="24"/>
          <w:szCs w:val="24"/>
        </w:rPr>
        <w:t xml:space="preserve">, </w:t>
      </w:r>
      <w:r w:rsidRPr="00607101">
        <w:rPr>
          <w:rFonts w:ascii="Avenir LT Std 45 Book" w:hAnsi="Avenir LT Std 45 Book"/>
          <w:sz w:val="24"/>
          <w:szCs w:val="24"/>
        </w:rPr>
        <w:t>ASCEL and Libraries Connecte</w:t>
      </w:r>
      <w:r w:rsidR="00607101">
        <w:rPr>
          <w:rFonts w:ascii="Avenir LT Std 45 Book" w:hAnsi="Avenir LT Std 45 Book"/>
          <w:sz w:val="24"/>
          <w:szCs w:val="24"/>
        </w:rPr>
        <w:t xml:space="preserve">d </w:t>
      </w:r>
      <w:hyperlink r:id="rId12" w:history="1">
        <w:r w:rsidR="00607101" w:rsidRPr="00EC1930">
          <w:rPr>
            <w:rStyle w:val="Hyperlink"/>
            <w:rFonts w:ascii="Avenir LT Std 45 Book" w:hAnsi="Avenir LT Std 45 Book"/>
            <w:sz w:val="24"/>
            <w:szCs w:val="24"/>
          </w:rPr>
          <w:t>https://www.youtube.com/watch?v=oLdTME9Ydsc</w:t>
        </w:r>
      </w:hyperlink>
      <w:r w:rsidR="00DA438D" w:rsidRPr="00800B4D">
        <w:rPr>
          <w:rFonts w:ascii="Avenir LT Std 45 Book" w:hAnsi="Avenir LT Std 45 Book"/>
          <w:sz w:val="24"/>
          <w:szCs w:val="24"/>
        </w:rPr>
        <w:t xml:space="preserve"> delivered as part of the Universal Health and Wellb</w:t>
      </w:r>
      <w:r w:rsidR="00800B4D" w:rsidRPr="00800B4D">
        <w:rPr>
          <w:rFonts w:ascii="Avenir LT Std 45 Book" w:hAnsi="Avenir LT Std 45 Book"/>
          <w:sz w:val="24"/>
          <w:szCs w:val="24"/>
        </w:rPr>
        <w:t>e</w:t>
      </w:r>
      <w:r w:rsidR="00DA438D" w:rsidRPr="00800B4D">
        <w:rPr>
          <w:rFonts w:ascii="Avenir LT Std 45 Book" w:hAnsi="Avenir LT Std 45 Book"/>
          <w:sz w:val="24"/>
          <w:szCs w:val="24"/>
        </w:rPr>
        <w:t>i</w:t>
      </w:r>
      <w:r w:rsidR="00800B4D" w:rsidRPr="00800B4D">
        <w:rPr>
          <w:rFonts w:ascii="Avenir LT Std 45 Book" w:hAnsi="Avenir LT Std 45 Book"/>
          <w:sz w:val="24"/>
          <w:szCs w:val="24"/>
        </w:rPr>
        <w:t>ng Offer and the Children’s Promise.</w:t>
      </w:r>
    </w:p>
    <w:p w14:paraId="264B45E5" w14:textId="5D2F50DA" w:rsidR="007175C8" w:rsidRPr="00607101" w:rsidRDefault="007175C8" w:rsidP="00E91EEE">
      <w:pPr>
        <w:rPr>
          <w:rFonts w:ascii="Avenir LT Std 45 Book" w:hAnsi="Avenir LT Std 45 Book"/>
          <w:sz w:val="24"/>
          <w:szCs w:val="24"/>
        </w:rPr>
      </w:pPr>
      <w:r w:rsidRPr="00607101">
        <w:rPr>
          <w:rFonts w:ascii="Avenir LT Std 45 Book" w:hAnsi="Avenir LT Std 45 Book"/>
          <w:sz w:val="24"/>
          <w:szCs w:val="24"/>
        </w:rPr>
        <w:t>We inten</w:t>
      </w:r>
      <w:r w:rsidR="00AE6ECC" w:rsidRPr="00607101">
        <w:rPr>
          <w:rFonts w:ascii="Avenir LT Std 45 Book" w:hAnsi="Avenir LT Std 45 Book"/>
          <w:sz w:val="24"/>
          <w:szCs w:val="24"/>
        </w:rPr>
        <w:t>d</w:t>
      </w:r>
      <w:r w:rsidRPr="00607101">
        <w:rPr>
          <w:rFonts w:ascii="Avenir LT Std 45 Book" w:hAnsi="Avenir LT Std 45 Book"/>
          <w:sz w:val="24"/>
          <w:szCs w:val="24"/>
        </w:rPr>
        <w:t xml:space="preserve"> this document to be a living resource so if there are case studies or elements you wish to add, please email </w:t>
      </w:r>
      <w:hyperlink r:id="rId13" w:history="1">
        <w:r w:rsidR="00D47338" w:rsidRPr="00607101">
          <w:rPr>
            <w:rStyle w:val="Hyperlink"/>
            <w:rFonts w:ascii="Avenir LT Std 45 Book" w:hAnsi="Avenir LT Std 45 Book"/>
            <w:sz w:val="24"/>
            <w:szCs w:val="24"/>
          </w:rPr>
          <w:t>info@librariesconnected.org.uk</w:t>
        </w:r>
      </w:hyperlink>
      <w:r w:rsidR="00D47338" w:rsidRPr="00607101">
        <w:rPr>
          <w:rFonts w:ascii="Avenir LT Std 45 Book" w:hAnsi="Avenir LT Std 45 Book"/>
          <w:sz w:val="24"/>
          <w:szCs w:val="24"/>
        </w:rPr>
        <w:t xml:space="preserve"> </w:t>
      </w:r>
    </w:p>
    <w:p w14:paraId="5AC5DB3B" w14:textId="7F7E371F" w:rsidR="00E91EEE" w:rsidRPr="00B9330F" w:rsidRDefault="006A3ADC" w:rsidP="00B9330F">
      <w:pPr>
        <w:spacing w:before="360"/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</w:pPr>
      <w:r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>1</w:t>
      </w:r>
      <w:r w:rsidR="00607101"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>.</w:t>
      </w:r>
      <w:r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 xml:space="preserve"> </w:t>
      </w:r>
      <w:r w:rsidR="00E91EEE"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>Context</w:t>
      </w: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2263"/>
        <w:gridCol w:w="12474"/>
      </w:tblGrid>
      <w:tr w:rsidR="00CD54BF" w:rsidRPr="00607101" w14:paraId="4A2EBD27" w14:textId="77777777" w:rsidTr="007C1CC5">
        <w:trPr>
          <w:tblHeader/>
        </w:trPr>
        <w:tc>
          <w:tcPr>
            <w:tcW w:w="2263" w:type="dxa"/>
            <w:shd w:val="clear" w:color="auto" w:fill="0D7D7D" w:themeFill="accent1"/>
          </w:tcPr>
          <w:p w14:paraId="66665930" w14:textId="453EFA06" w:rsidR="00E91EEE" w:rsidRPr="00607101" w:rsidRDefault="00AE6ECC" w:rsidP="00E91EEE">
            <w:pPr>
              <w:spacing w:after="160" w:line="259" w:lineRule="auto"/>
              <w:rPr>
                <w:rFonts w:ascii="Avenir LT Std 55 Roman" w:hAnsi="Avenir LT Std 55 Roman"/>
                <w:b/>
                <w:bCs/>
                <w:color w:val="FFFFFF" w:themeColor="background1"/>
                <w:sz w:val="24"/>
                <w:szCs w:val="24"/>
              </w:rPr>
            </w:pPr>
            <w:r w:rsidRPr="00607101">
              <w:rPr>
                <w:rFonts w:ascii="Avenir LT Std 55 Roman" w:hAnsi="Avenir LT Std 55 Roman"/>
                <w:b/>
                <w:bCs/>
                <w:color w:val="FFFFFF" w:themeColor="background1"/>
                <w:sz w:val="24"/>
                <w:szCs w:val="24"/>
              </w:rPr>
              <w:t>Wellbeing challenge</w:t>
            </w:r>
          </w:p>
        </w:tc>
        <w:tc>
          <w:tcPr>
            <w:tcW w:w="12474" w:type="dxa"/>
            <w:shd w:val="clear" w:color="auto" w:fill="0D7D7D" w:themeFill="accent1"/>
          </w:tcPr>
          <w:p w14:paraId="7F786E5C" w14:textId="3A673A7D" w:rsidR="00E91EEE" w:rsidRPr="00607101" w:rsidRDefault="00AE6ECC" w:rsidP="00E91EEE">
            <w:pPr>
              <w:spacing w:after="160" w:line="259" w:lineRule="auto"/>
              <w:rPr>
                <w:rFonts w:ascii="Avenir LT Std 55 Roman" w:hAnsi="Avenir LT Std 55 Roman"/>
                <w:b/>
                <w:bCs/>
                <w:color w:val="FFFFFF" w:themeColor="background1"/>
                <w:sz w:val="24"/>
                <w:szCs w:val="24"/>
              </w:rPr>
            </w:pPr>
            <w:r w:rsidRPr="00607101">
              <w:rPr>
                <w:rFonts w:ascii="Avenir LT Std 55 Roman" w:hAnsi="Avenir LT Std 55 Roman"/>
                <w:b/>
                <w:bCs/>
                <w:color w:val="FFFFFF" w:themeColor="background1"/>
                <w:sz w:val="24"/>
                <w:szCs w:val="24"/>
              </w:rPr>
              <w:t>Evidence</w:t>
            </w:r>
          </w:p>
        </w:tc>
      </w:tr>
      <w:tr w:rsidR="00335E84" w:rsidRPr="00607101" w14:paraId="1C348A09" w14:textId="77777777" w:rsidTr="007C1CC5">
        <w:tc>
          <w:tcPr>
            <w:tcW w:w="2263" w:type="dxa"/>
          </w:tcPr>
          <w:p w14:paraId="7E1B5336" w14:textId="49BF61C4" w:rsidR="00E91EEE" w:rsidRPr="00607101" w:rsidRDefault="00E91EEE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Increased anxiety and uncertainty in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children and families</w:t>
            </w:r>
          </w:p>
        </w:tc>
        <w:tc>
          <w:tcPr>
            <w:tcW w:w="12474" w:type="dxa"/>
          </w:tcPr>
          <w:p w14:paraId="79543AD8" w14:textId="7A458CCC" w:rsidR="00E91EEE" w:rsidRPr="00607101" w:rsidRDefault="00DB7FBC" w:rsidP="00AE6ECC">
            <w:pPr>
              <w:pStyle w:val="ListParagraph"/>
              <w:numPr>
                <w:ilvl w:val="0"/>
                <w:numId w:val="1"/>
              </w:numPr>
              <w:rPr>
                <w:rFonts w:ascii="Avenir LT Std 45 Book" w:hAnsi="Avenir LT Std 45 Book"/>
                <w:sz w:val="24"/>
                <w:szCs w:val="24"/>
              </w:rPr>
            </w:pPr>
            <w:hyperlink r:id="rId14" w:history="1">
              <w:r w:rsidR="00E91EEE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More than a million parents</w:t>
              </w:r>
            </w:hyperlink>
            <w:r w:rsidR="00E91EEE" w:rsidRPr="00607101">
              <w:rPr>
                <w:rFonts w:ascii="Avenir LT Std 45 Book" w:hAnsi="Avenir LT Std 45 Book"/>
                <w:sz w:val="24"/>
                <w:szCs w:val="24"/>
              </w:rPr>
              <w:t xml:space="preserve"> believe their child could benefit from professional help in the wake of the coronavirus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lockdown.</w:t>
            </w:r>
          </w:p>
          <w:p w14:paraId="2F6276F7" w14:textId="6DBEE13B" w:rsidR="00E91EEE" w:rsidRPr="00607101" w:rsidRDefault="00DB7FBC" w:rsidP="00AE6ECC">
            <w:pPr>
              <w:pStyle w:val="ListParagraph"/>
              <w:numPr>
                <w:ilvl w:val="0"/>
                <w:numId w:val="1"/>
              </w:numPr>
              <w:rPr>
                <w:rFonts w:ascii="Avenir LT Std 45 Book" w:hAnsi="Avenir LT Std 45 Book"/>
                <w:sz w:val="24"/>
                <w:szCs w:val="24"/>
              </w:rPr>
            </w:pPr>
            <w:hyperlink r:id="rId15" w:history="1">
              <w:r w:rsidR="00E91EEE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Childline</w:t>
              </w:r>
            </w:hyperlink>
            <w:r w:rsidR="00E91EEE" w:rsidRPr="00607101">
              <w:rPr>
                <w:rFonts w:ascii="Avenir LT Std 45 Book" w:hAnsi="Avenir LT Std 45 Book"/>
                <w:sz w:val="24"/>
                <w:szCs w:val="24"/>
              </w:rPr>
              <w:t xml:space="preserve"> has delivered almost 7,000 counselling sessions with children about the impact of the coronavirus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outbreak.</w:t>
            </w:r>
          </w:p>
          <w:p w14:paraId="52BF9E9B" w14:textId="569F1DA7" w:rsidR="00E91EEE" w:rsidRPr="00607101" w:rsidRDefault="00E91EEE" w:rsidP="00607101">
            <w:pPr>
              <w:pStyle w:val="ListParagraph"/>
              <w:numPr>
                <w:ilvl w:val="0"/>
                <w:numId w:val="1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Caring for children 24 hours a day has led to increased stress amongst many parents and siblings (</w:t>
            </w:r>
            <w:hyperlink r:id="rId16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Children’s Commission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>)</w:t>
            </w:r>
            <w:r w:rsid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</w:tc>
      </w:tr>
      <w:tr w:rsidR="00335E84" w:rsidRPr="00607101" w14:paraId="2DEB2039" w14:textId="77777777" w:rsidTr="007C1CC5">
        <w:tc>
          <w:tcPr>
            <w:tcW w:w="2263" w:type="dxa"/>
          </w:tcPr>
          <w:p w14:paraId="26A03A10" w14:textId="6443C54C" w:rsidR="00E91EEE" w:rsidRPr="00607101" w:rsidRDefault="00E91EEE" w:rsidP="00E91EEE">
            <w:pPr>
              <w:spacing w:after="160" w:line="259" w:lineRule="auto"/>
              <w:rPr>
                <w:rFonts w:ascii="Avenir LT Std 45 Book" w:hAnsi="Avenir LT Std 45 Book"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 xml:space="preserve">Gaps in learning especially </w:t>
            </w:r>
            <w:r w:rsidR="009D0583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disadvantaging vulnerable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children</w:t>
            </w:r>
          </w:p>
        </w:tc>
        <w:tc>
          <w:tcPr>
            <w:tcW w:w="12474" w:type="dxa"/>
          </w:tcPr>
          <w:p w14:paraId="6BE03387" w14:textId="25EAAA64" w:rsidR="00E91EEE" w:rsidRPr="00607101" w:rsidRDefault="00DB7FBC" w:rsidP="00AE6ECC">
            <w:pPr>
              <w:pStyle w:val="ListParagraph"/>
              <w:numPr>
                <w:ilvl w:val="0"/>
                <w:numId w:val="2"/>
              </w:numPr>
              <w:rPr>
                <w:rFonts w:ascii="Avenir LT Std 45 Book" w:hAnsi="Avenir LT Std 45 Book"/>
                <w:sz w:val="24"/>
                <w:szCs w:val="24"/>
              </w:rPr>
            </w:pPr>
            <w:hyperlink r:id="rId17" w:history="1">
              <w:r w:rsidR="00E91EEE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Ofsted has reported that</w:t>
              </w:r>
            </w:hyperlink>
            <w:r w:rsidR="00E91EEE" w:rsidRPr="00607101">
              <w:rPr>
                <w:rFonts w:ascii="Avenir LT Std 45 Book" w:hAnsi="Avenir LT Std 45 Book"/>
                <w:sz w:val="24"/>
                <w:szCs w:val="24"/>
              </w:rPr>
              <w:t xml:space="preserve"> children hardest hit by COVID-19 pandemic are regressing in basic skills and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learning.</w:t>
            </w:r>
          </w:p>
          <w:p w14:paraId="1325B955" w14:textId="322A9C4F" w:rsidR="00E91EEE" w:rsidRPr="00607101" w:rsidRDefault="00E91EEE" w:rsidP="005704F7">
            <w:pPr>
              <w:pStyle w:val="ListParagraph"/>
              <w:numPr>
                <w:ilvl w:val="0"/>
                <w:numId w:val="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Teachers estimate </w:t>
            </w:r>
            <w:hyperlink r:id="rId18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pupils are on average </w:t>
              </w:r>
              <w:r w:rsidR="00D47338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three</w:t>
              </w:r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 months behind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(Children’s Commission)</w:t>
            </w:r>
          </w:p>
          <w:p w14:paraId="2943ABF3" w14:textId="0D1A77AF" w:rsidR="00E91EEE" w:rsidRPr="00607101" w:rsidRDefault="00E91EEE" w:rsidP="00AE6ECC">
            <w:pPr>
              <w:pStyle w:val="ListParagraph"/>
              <w:numPr>
                <w:ilvl w:val="0"/>
                <w:numId w:val="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School closures and </w:t>
            </w:r>
            <w:hyperlink r:id="rId19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inequalities in home learning environments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mean libraries can offer a vital additional learning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environment.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3B1EF6B4" w14:textId="28C08E98" w:rsidR="00E91EEE" w:rsidRPr="00607101" w:rsidRDefault="00E91EEE" w:rsidP="00607101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Only 5% of children most at need (known to social care services and with greater levels of SEN) attended school </w:t>
            </w:r>
            <w:hyperlink r:id="rId20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during the first lockdown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(DfE)</w:t>
            </w:r>
            <w:r w:rsid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</w:tc>
      </w:tr>
      <w:tr w:rsidR="00335E84" w:rsidRPr="00607101" w14:paraId="65312BB9" w14:textId="77777777" w:rsidTr="007C1CC5">
        <w:tc>
          <w:tcPr>
            <w:tcW w:w="2263" w:type="dxa"/>
          </w:tcPr>
          <w:p w14:paraId="303FF377" w14:textId="3F28F6BB" w:rsidR="00E91EEE" w:rsidRPr="00607101" w:rsidRDefault="001A5F09" w:rsidP="001A5F09">
            <w:pPr>
              <w:spacing w:after="160" w:line="259" w:lineRule="auto"/>
              <w:rPr>
                <w:rFonts w:ascii="Avenir LT Std 45 Book" w:hAnsi="Avenir LT Std 45 Book"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The need for</w:t>
            </w:r>
            <w:r w:rsidR="00E91EEE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</w:t>
            </w:r>
            <w:r w:rsidR="009A6B1D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reading for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escape, and connection and fulfilling children’s ‘insatiable desire for stories’</w:t>
            </w:r>
            <w:r w:rsidR="00E91EEE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2474" w:type="dxa"/>
          </w:tcPr>
          <w:p w14:paraId="5496FF00" w14:textId="3F2872AA" w:rsidR="00E91EEE" w:rsidRPr="00607101" w:rsidRDefault="00E91EEE" w:rsidP="001A5F09">
            <w:pPr>
              <w:pStyle w:val="ListParagraph"/>
              <w:numPr>
                <w:ilvl w:val="0"/>
                <w:numId w:val="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Many children don’t have access to books at home. Of children who report having fewer than 10 books in their homes, 42% say they do not like reading and only 32% say they are 'very confident' readers. For children who report having over 200 books at home, only 12% say they do not like reading and 73% consider themselves 'very confident' readers</w:t>
            </w:r>
            <w:hyperlink r:id="rId21" w:anchor="fn8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  <w:vertAlign w:val="superscript"/>
                </w:rPr>
                <w:t>8</w:t>
              </w:r>
            </w:hyperlink>
          </w:p>
          <w:p w14:paraId="3FC19604" w14:textId="5E5F72A9" w:rsidR="00E91EEE" w:rsidRPr="00607101" w:rsidRDefault="00E91EEE" w:rsidP="001A5F09">
            <w:pPr>
              <w:pStyle w:val="ListParagraph"/>
              <w:numPr>
                <w:ilvl w:val="0"/>
                <w:numId w:val="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Children who read books often at age 10 and more than once a week at age 16 gain higher results in maths, vocabulary and spelling tests at age 16 than those who read less regularly</w:t>
            </w:r>
            <w:hyperlink r:id="rId22" w:anchor="fn9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  <w:vertAlign w:val="superscript"/>
                </w:rPr>
                <w:t>9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  <w:vertAlign w:val="superscript"/>
              </w:rPr>
              <w:t xml:space="preserve"> </w:t>
            </w:r>
          </w:p>
          <w:p w14:paraId="206BDE05" w14:textId="0DC3B9EE" w:rsidR="00E91EEE" w:rsidRPr="00607101" w:rsidRDefault="00E91EEE" w:rsidP="001A5F09">
            <w:pPr>
              <w:pStyle w:val="ListParagraph"/>
              <w:numPr>
                <w:ilvl w:val="0"/>
                <w:numId w:val="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During lockdown, nearly </w:t>
            </w:r>
            <w:hyperlink r:id="rId23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1 in 4 (23.4%) children and young people said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that they have listened to audiobooks more than before lockdown</w:t>
            </w:r>
            <w:r w:rsid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</w:tc>
      </w:tr>
      <w:tr w:rsidR="00335E84" w:rsidRPr="00607101" w14:paraId="340B63F2" w14:textId="77777777" w:rsidTr="007C1CC5">
        <w:tc>
          <w:tcPr>
            <w:tcW w:w="2263" w:type="dxa"/>
          </w:tcPr>
          <w:p w14:paraId="2204A961" w14:textId="65B28C73" w:rsidR="00E91EEE" w:rsidRPr="00607101" w:rsidRDefault="00E91EEE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Children’s world</w:t>
            </w:r>
            <w:r w:rsidR="00CD54BF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s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ha</w:t>
            </w:r>
            <w:r w:rsidR="00CD54BF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ve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narrowe</w:t>
            </w:r>
            <w:r w:rsidR="001A5F09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d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:</w:t>
            </w:r>
          </w:p>
          <w:p w14:paraId="2A67441B" w14:textId="680072AB" w:rsidR="00E91EEE" w:rsidRPr="00607101" w:rsidRDefault="00E91EEE" w:rsidP="00E91EEE">
            <w:pPr>
              <w:spacing w:after="160" w:line="259" w:lineRule="auto"/>
              <w:rPr>
                <w:rFonts w:ascii="Avenir LT Std 45 Book" w:hAnsi="Avenir LT Std 45 Book"/>
                <w:color w:val="0D7D7D" w:themeColor="accent1"/>
                <w:sz w:val="24"/>
                <w:szCs w:val="24"/>
              </w:rPr>
            </w:pPr>
          </w:p>
        </w:tc>
        <w:tc>
          <w:tcPr>
            <w:tcW w:w="12474" w:type="dxa"/>
          </w:tcPr>
          <w:p w14:paraId="3ED52600" w14:textId="77777777" w:rsidR="00E91EEE" w:rsidRPr="00607101" w:rsidRDefault="00DB7FBC" w:rsidP="001A5F09">
            <w:pPr>
              <w:pStyle w:val="ListParagraph"/>
              <w:numPr>
                <w:ilvl w:val="0"/>
                <w:numId w:val="4"/>
              </w:numPr>
              <w:rPr>
                <w:rFonts w:ascii="Avenir LT Std 45 Book" w:hAnsi="Avenir LT Std 45 Book"/>
                <w:sz w:val="24"/>
                <w:szCs w:val="24"/>
              </w:rPr>
            </w:pPr>
            <w:hyperlink r:id="rId24" w:history="1">
              <w:r w:rsidR="00E91EEE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Children keeping in touch with friends</w:t>
              </w:r>
            </w:hyperlink>
            <w:r w:rsidR="00E91EEE" w:rsidRPr="00607101">
              <w:rPr>
                <w:rFonts w:ascii="Avenir LT Std 45 Book" w:hAnsi="Avenir LT Std 45 Book"/>
                <w:sz w:val="24"/>
                <w:szCs w:val="24"/>
              </w:rPr>
              <w:t xml:space="preserve"> through social media, online games and video chat has been critical to maintaining friendships and distracting from worry about pandemic (Save the Children)</w:t>
            </w:r>
          </w:p>
          <w:p w14:paraId="121FA692" w14:textId="77777777" w:rsidR="00E91EEE" w:rsidRPr="00607101" w:rsidRDefault="00E91EEE" w:rsidP="001A5F09">
            <w:pPr>
              <w:pStyle w:val="ListParagraph"/>
              <w:numPr>
                <w:ilvl w:val="0"/>
                <w:numId w:val="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But online contact is not as frequent or intensive as real-life interaction:</w:t>
            </w:r>
          </w:p>
          <w:p w14:paraId="56AC88DD" w14:textId="2893DF2A" w:rsidR="00E91EEE" w:rsidRPr="00607101" w:rsidRDefault="00E91EEE" w:rsidP="001A5F09">
            <w:pPr>
              <w:pStyle w:val="ListParagraph"/>
              <w:numPr>
                <w:ilvl w:val="0"/>
                <w:numId w:val="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Studies have found that reading for pleasure enhances empathy, understanding of the self, and the ability to understand one's own and others' identities</w:t>
            </w:r>
            <w:hyperlink r:id="rId25" w:anchor="fn23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  <w:vertAlign w:val="superscript"/>
                </w:rPr>
                <w:t>23</w:t>
              </w:r>
            </w:hyperlink>
            <w:r w:rsidR="00607101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</w:tc>
      </w:tr>
      <w:tr w:rsidR="00335E84" w:rsidRPr="00607101" w14:paraId="5E423B4F" w14:textId="77777777" w:rsidTr="007C1CC5">
        <w:tc>
          <w:tcPr>
            <w:tcW w:w="2263" w:type="dxa"/>
          </w:tcPr>
          <w:p w14:paraId="23231EA2" w14:textId="45ED5F6F" w:rsidR="00335E84" w:rsidRPr="00607101" w:rsidRDefault="00335E84" w:rsidP="00E91EEE">
            <w:pPr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Developmental delays in speech</w:t>
            </w:r>
            <w:r w:rsidR="00B9330F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,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language communication</w:t>
            </w:r>
            <w:r w:rsidR="009A73B4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and social and emotional</w:t>
            </w:r>
            <w:r w:rsidR="00607101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</w:t>
            </w:r>
            <w:r w:rsidR="009A73B4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skills in the early </w:t>
            </w:r>
            <w:r w:rsidR="001A5F09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y</w:t>
            </w:r>
            <w:r w:rsidR="009A73B4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ears</w:t>
            </w:r>
          </w:p>
        </w:tc>
        <w:tc>
          <w:tcPr>
            <w:tcW w:w="12474" w:type="dxa"/>
          </w:tcPr>
          <w:p w14:paraId="11950F37" w14:textId="3E730BC0" w:rsidR="00335E84" w:rsidRPr="00607101" w:rsidRDefault="001A5F09" w:rsidP="001A5F09">
            <w:pPr>
              <w:pStyle w:val="ListParagraph"/>
              <w:numPr>
                <w:ilvl w:val="0"/>
                <w:numId w:val="5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The impacts observed by early years providers </w:t>
            </w:r>
            <w:hyperlink r:id="rId26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https://assets.publishing.service.gov.uk/government/uploads/system/uploads/attachment_data/file/933836/COVID-19_series_briefing_on_early_years_October_2020.pdf</w:t>
              </w:r>
            </w:hyperlink>
          </w:p>
          <w:p w14:paraId="0F886959" w14:textId="5068E8E9" w:rsidR="004044EF" w:rsidRPr="00607101" w:rsidRDefault="00DB7FBC" w:rsidP="001A5F09">
            <w:pPr>
              <w:pStyle w:val="ListParagraph"/>
              <w:numPr>
                <w:ilvl w:val="0"/>
                <w:numId w:val="5"/>
              </w:numPr>
              <w:rPr>
                <w:rFonts w:ascii="Avenir LT Std 45 Book" w:hAnsi="Avenir LT Std 45 Book"/>
                <w:sz w:val="24"/>
                <w:szCs w:val="24"/>
              </w:rPr>
            </w:pPr>
            <w:hyperlink r:id="rId27" w:history="1">
              <w:r w:rsidR="00B9330F" w:rsidRPr="00EC1930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https://www.cdc.gov/coronavirus/2019-ncov/daily-life-coping/parental-resource-kit/early-childhood.html</w:t>
              </w:r>
            </w:hyperlink>
          </w:p>
          <w:p w14:paraId="155AFA55" w14:textId="1FBE30B6" w:rsidR="005F77CF" w:rsidRPr="00607101" w:rsidRDefault="00DB7FBC" w:rsidP="001A5F09">
            <w:pPr>
              <w:pStyle w:val="ListParagraph"/>
              <w:numPr>
                <w:ilvl w:val="0"/>
                <w:numId w:val="5"/>
              </w:numPr>
              <w:rPr>
                <w:rFonts w:ascii="Avenir LT Std 45 Book" w:hAnsi="Avenir LT Std 45 Book"/>
                <w:sz w:val="24"/>
                <w:szCs w:val="24"/>
              </w:rPr>
            </w:pPr>
            <w:hyperlink r:id="rId28" w:history="1">
              <w:r w:rsidR="00B9330F" w:rsidRPr="00EC1930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https://www.theguardian.com/lifeandstyle/2021/feb/10/its-the-isolation-parents-on-the-impact-of-lockdown-on-children</w:t>
              </w:r>
            </w:hyperlink>
            <w:r w:rsidR="00B9330F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</w:tc>
      </w:tr>
    </w:tbl>
    <w:p w14:paraId="4324C7E4" w14:textId="77777777" w:rsidR="00607101" w:rsidRDefault="00607101" w:rsidP="00E91EEE">
      <w:pPr>
        <w:rPr>
          <w:rFonts w:ascii="Avenir LT Std 45 Book" w:hAnsi="Avenir LT Std 45 Book"/>
        </w:rPr>
      </w:pPr>
    </w:p>
    <w:p w14:paraId="10B97A8C" w14:textId="7D9E7614" w:rsidR="006A3ADC" w:rsidRPr="00B9330F" w:rsidRDefault="006A3ADC" w:rsidP="00E91EEE">
      <w:pPr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</w:pPr>
      <w:r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>2</w:t>
      </w:r>
      <w:r w:rsidR="00607101"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>.</w:t>
      </w:r>
      <w:r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 xml:space="preserve"> What libraries do to support </w:t>
      </w:r>
      <w:r w:rsidR="009D0583" w:rsidRPr="00B9330F">
        <w:rPr>
          <w:rFonts w:ascii="Avenir LT Std 55 Roman" w:hAnsi="Avenir LT Std 55 Roman"/>
          <w:b/>
          <w:bCs/>
          <w:color w:val="0D7D7D" w:themeColor="accent1"/>
          <w:sz w:val="28"/>
          <w:szCs w:val="28"/>
        </w:rPr>
        <w:t>children</w:t>
      </w:r>
    </w:p>
    <w:tbl>
      <w:tblPr>
        <w:tblStyle w:val="TableGrid"/>
        <w:tblW w:w="14737" w:type="dxa"/>
        <w:tblLayout w:type="fixed"/>
        <w:tblLook w:val="04A0" w:firstRow="1" w:lastRow="0" w:firstColumn="1" w:lastColumn="0" w:noHBand="0" w:noVBand="1"/>
      </w:tblPr>
      <w:tblGrid>
        <w:gridCol w:w="2263"/>
        <w:gridCol w:w="5812"/>
        <w:gridCol w:w="3969"/>
        <w:gridCol w:w="2693"/>
      </w:tblGrid>
      <w:tr w:rsidR="00FB15F5" w:rsidRPr="00607101" w14:paraId="78463894" w14:textId="759C9794" w:rsidTr="007C1CC5">
        <w:trPr>
          <w:tblHeader/>
        </w:trPr>
        <w:tc>
          <w:tcPr>
            <w:tcW w:w="2263" w:type="dxa"/>
            <w:shd w:val="clear" w:color="auto" w:fill="0D7D7D" w:themeFill="accent1"/>
          </w:tcPr>
          <w:p w14:paraId="71E0E096" w14:textId="28B46B7E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FFFFFF" w:themeColor="background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FFFFFF" w:themeColor="background1"/>
                <w:sz w:val="24"/>
                <w:szCs w:val="24"/>
              </w:rPr>
              <w:t>Wellbeing challenge</w:t>
            </w:r>
          </w:p>
        </w:tc>
        <w:tc>
          <w:tcPr>
            <w:tcW w:w="5812" w:type="dxa"/>
            <w:shd w:val="clear" w:color="auto" w:fill="0D7D7D" w:themeFill="accent1"/>
          </w:tcPr>
          <w:p w14:paraId="5B14D406" w14:textId="302A468E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FFFFFF" w:themeColor="background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FFFFFF" w:themeColor="background1"/>
                <w:sz w:val="24"/>
                <w:szCs w:val="24"/>
              </w:rPr>
              <w:t>What libraries do to support children</w:t>
            </w:r>
          </w:p>
        </w:tc>
        <w:tc>
          <w:tcPr>
            <w:tcW w:w="3969" w:type="dxa"/>
            <w:shd w:val="clear" w:color="auto" w:fill="0D7D7D" w:themeFill="accent1"/>
          </w:tcPr>
          <w:p w14:paraId="4916DBFF" w14:textId="5045C91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FFFFFF" w:themeColor="background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FFFFFF" w:themeColor="background1"/>
                <w:sz w:val="24"/>
                <w:szCs w:val="24"/>
              </w:rPr>
              <w:t xml:space="preserve">Resources available to libraries </w:t>
            </w:r>
          </w:p>
        </w:tc>
        <w:tc>
          <w:tcPr>
            <w:tcW w:w="2693" w:type="dxa"/>
            <w:shd w:val="clear" w:color="auto" w:fill="0D7D7D" w:themeFill="accent1"/>
          </w:tcPr>
          <w:p w14:paraId="13700FDD" w14:textId="31C7EA9D" w:rsidR="00FB15F5" w:rsidRPr="00607101" w:rsidRDefault="00FB15F5" w:rsidP="00E91EEE">
            <w:pPr>
              <w:rPr>
                <w:rFonts w:ascii="Avenir LT Std 45 Book" w:hAnsi="Avenir LT Std 45 Book"/>
                <w:b/>
                <w:bCs/>
                <w:color w:val="FFFFFF" w:themeColor="background1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FFFFFF" w:themeColor="background1"/>
              </w:rPr>
              <w:t>Library Service Actions/plans</w:t>
            </w:r>
          </w:p>
        </w:tc>
      </w:tr>
      <w:tr w:rsidR="00FB15F5" w:rsidRPr="00607101" w14:paraId="556E7002" w14:textId="607A64FD" w:rsidTr="007C1CC5">
        <w:tc>
          <w:tcPr>
            <w:tcW w:w="2263" w:type="dxa"/>
          </w:tcPr>
          <w:p w14:paraId="38F58FDC" w14:textId="6F0B710E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Increased anxiety and uncertainty in children and families</w:t>
            </w:r>
          </w:p>
          <w:p w14:paraId="52E8D327" w14:textId="77777777" w:rsidR="00FB15F5" w:rsidRPr="00607101" w:rsidRDefault="00FB15F5" w:rsidP="00E91EEE">
            <w:pPr>
              <w:rPr>
                <w:rFonts w:ascii="Avenir LT Std 45 Book" w:hAnsi="Avenir LT Std 45 Book"/>
                <w:color w:val="0D7D7D" w:themeColor="accen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5F7E390" w14:textId="62CD62E2" w:rsidR="00FB15F5" w:rsidRPr="00607101" w:rsidRDefault="00FB15F5" w:rsidP="00040873">
            <w:p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can offer resources and activities in a welcoming, kind and reassuring environment to support families</w:t>
            </w:r>
            <w:r w:rsid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  <w:p w14:paraId="1B165E10" w14:textId="543CDF42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Provision of physical and digital (parenting collection) reading resources to support parents and help them understand how their child is feeling and how to discuss emotions</w:t>
            </w:r>
          </w:p>
          <w:p w14:paraId="4177C33C" w14:textId="7C643D02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Highlighting books to support children understand how they are feeling </w:t>
            </w:r>
          </w:p>
          <w:p w14:paraId="65976F52" w14:textId="77777777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hosting and participating in partnership events supporting targeted vulnerable families/anxious children</w:t>
            </w:r>
          </w:p>
          <w:p w14:paraId="7EFEFF9D" w14:textId="6F16FEAA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>Libraries provide an engaging and safe digital offer for children and families to occupy and engage children at home in positive activities</w:t>
            </w:r>
          </w:p>
          <w:p w14:paraId="1FE13E86" w14:textId="19EB332D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offer safe in-person activities when restrictions allow, providing opportunities for families to spend time together – either individual or group activities and events and considering working with partners to deliver outdoor events </w:t>
            </w:r>
          </w:p>
          <w:p w14:paraId="4F48CD87" w14:textId="64756CAB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Connect parents in the local community in online discussion sessions about ways of coping and encourage using Reading Well resources</w:t>
            </w:r>
          </w:p>
          <w:p w14:paraId="0268D399" w14:textId="4ADE3C95" w:rsidR="00FB15F5" w:rsidRPr="00607101" w:rsidRDefault="00FB15F5" w:rsidP="008B4C0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commissioning artists and performers to deliver arts and cultural events that provide fun and escape and working through feelings</w:t>
            </w:r>
          </w:p>
          <w:p w14:paraId="69989733" w14:textId="3DE908C6" w:rsidR="00FB15F5" w:rsidRPr="00607101" w:rsidRDefault="00FB15F5" w:rsidP="00E416E4">
            <w:pPr>
              <w:pStyle w:val="ListParagraph"/>
              <w:numPr>
                <w:ilvl w:val="0"/>
                <w:numId w:val="6"/>
              </w:numPr>
              <w:rPr>
                <w:rFonts w:ascii="Avenir LT Std 45 Book" w:hAnsi="Avenir LT Std 45 Book"/>
                <w:sz w:val="24"/>
                <w:szCs w:val="24"/>
                <w:u w:val="single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use the autism friendly libraries guidance to ensure library spaces are as reassuring</w:t>
            </w:r>
            <w:r w:rsidR="00607101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>and as welcoming as possible for neuro-divergent children</w:t>
            </w:r>
            <w:r w:rsidR="00E416E4" w:rsidRP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1DED6D99" w14:textId="4087DAF8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29" w:history="1">
              <w:r w:rsidR="009F179C" w:rsidRPr="009F179C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Book Collection </w:t>
              </w:r>
            </w:hyperlink>
            <w:r w:rsidR="009F179C">
              <w:rPr>
                <w:rFonts w:ascii="Avenir LT Std 45 Book" w:hAnsi="Avenir LT Std 45 Book"/>
                <w:sz w:val="24"/>
                <w:szCs w:val="24"/>
              </w:rPr>
              <w:t xml:space="preserve"> - ideas 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to support children to stay safe, calm, connected and hopeful during the COVID-19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crisis.</w:t>
            </w:r>
          </w:p>
          <w:p w14:paraId="389259E7" w14:textId="77777777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0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Reading Well for children book collection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developed with leading health professionals to support children and family wellbeing. (Download a </w:t>
            </w:r>
            <w:hyperlink r:id="rId31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Get Involved Guide for parents and carers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>)</w:t>
            </w:r>
          </w:p>
          <w:p w14:paraId="618FCC28" w14:textId="607CE8D9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2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Libraries </w:t>
              </w:r>
              <w:r w:rsidR="00B9330F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from</w:t>
              </w:r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 Home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giving examples of some of the digital services available from public libraries: online events and activities, reading groups,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audio,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and e-book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resources.</w:t>
            </w:r>
          </w:p>
          <w:p w14:paraId="6498012E" w14:textId="2A74DB59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3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Libraries in Lockdown report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shows how libraries kept communities connected and supported the most vulnerable.</w:t>
            </w:r>
          </w:p>
          <w:p w14:paraId="45C65D7B" w14:textId="0E6D5252" w:rsidR="00FB15F5" w:rsidRPr="00607101" w:rsidRDefault="00DB7FBC" w:rsidP="00E91EEE">
            <w:pPr>
              <w:spacing w:after="160" w:line="259" w:lineRule="auto"/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  <w:hyperlink r:id="rId34" w:history="1">
              <w:r w:rsidR="00FB15F5" w:rsidRPr="00B9330F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Autism</w:t>
              </w:r>
              <w:r w:rsidR="00607101" w:rsidRPr="00B9330F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-</w:t>
              </w:r>
              <w:r w:rsidR="00FB15F5" w:rsidRPr="00B9330F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Friendly Libra</w:t>
              </w:r>
              <w:r w:rsidR="00B9330F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ries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36723C12" w14:textId="28CEFC88" w:rsidR="00FB15F5" w:rsidRPr="00607101" w:rsidRDefault="0022164E" w:rsidP="00E416E4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New Reading Friends projects – sharing early learning from family focused </w:t>
            </w:r>
            <w:r w:rsidR="009D0583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projects.</w:t>
            </w:r>
          </w:p>
        </w:tc>
        <w:tc>
          <w:tcPr>
            <w:tcW w:w="2693" w:type="dxa"/>
          </w:tcPr>
          <w:p w14:paraId="52811F64" w14:textId="77777777" w:rsidR="00FB15F5" w:rsidRPr="00607101" w:rsidRDefault="00FB15F5" w:rsidP="00E91EEE">
            <w:pPr>
              <w:rPr>
                <w:rFonts w:ascii="Avenir LT Std 45 Book" w:hAnsi="Avenir LT Std 45 Book"/>
              </w:rPr>
            </w:pPr>
          </w:p>
        </w:tc>
      </w:tr>
      <w:tr w:rsidR="00FB15F5" w:rsidRPr="00607101" w14:paraId="39076D25" w14:textId="3E9E253B" w:rsidTr="007C1CC5">
        <w:tc>
          <w:tcPr>
            <w:tcW w:w="2263" w:type="dxa"/>
          </w:tcPr>
          <w:p w14:paraId="750D7172" w14:textId="627730DB" w:rsidR="00FB15F5" w:rsidRPr="00607101" w:rsidRDefault="00FB15F5" w:rsidP="002A5AC7">
            <w:pPr>
              <w:spacing w:after="160" w:line="259" w:lineRule="auto"/>
              <w:rPr>
                <w:rFonts w:ascii="Avenir LT Std 45 Book" w:hAnsi="Avenir LT Std 45 Book"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Gaps in learning especially disadvantaging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vulnerable children</w:t>
            </w:r>
            <w:r w:rsidRPr="00607101">
              <w:rPr>
                <w:rFonts w:ascii="Avenir LT Std 45 Book" w:hAnsi="Avenir LT Std 45 Book"/>
                <w:color w:val="0D7D7D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14:paraId="0F1F59AA" w14:textId="727178B5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Libraries provide a vital third space between the school and home that offers children the opportunity to learn, develop and flourish. </w:t>
            </w:r>
          </w:p>
          <w:p w14:paraId="40BF993D" w14:textId="1BE73A90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Libraries support parents signposting online home learning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resources.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06687479" w14:textId="018CB338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Offer or continue to offer access to digital learning resources for homework help</w:t>
            </w:r>
            <w:r w:rsidR="00BD0FEA">
              <w:rPr>
                <w:rFonts w:ascii="Avenir LT Std 45 Book" w:hAnsi="Avenir LT Std 45 Book"/>
                <w:sz w:val="24"/>
                <w:szCs w:val="24"/>
              </w:rPr>
              <w:t xml:space="preserve"> such as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access to historical newspapers, language learning,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encyclopaedias</w:t>
            </w:r>
          </w:p>
          <w:p w14:paraId="512A23C4" w14:textId="0DC413E2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Providing online events with skilled homework tutors to help children find information for school and project work using books and the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Internet</w:t>
            </w:r>
          </w:p>
          <w:p w14:paraId="116681C5" w14:textId="363B82D8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and SLS’s connecting with local schools providing lessons plans or activities or virtual class visit to promote public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libraries</w:t>
            </w:r>
          </w:p>
          <w:p w14:paraId="4D65195A" w14:textId="2687C59D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partners in loaning/gifting digital devices to families</w:t>
            </w:r>
          </w:p>
          <w:p w14:paraId="2FE147D5" w14:textId="77777777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offering support for transitions between schools and starting school</w:t>
            </w:r>
          </w:p>
          <w:p w14:paraId="44A8327A" w14:textId="24177139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Promoting library events which give children a sense of positive personal achievement – such as SRC and ensuring these are recognised at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school</w:t>
            </w:r>
          </w:p>
          <w:p w14:paraId="3118FCC9" w14:textId="325F6449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Digital support resources in libraries for children to use and provision of study spaces when restrictions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allow</w:t>
            </w:r>
          </w:p>
          <w:p w14:paraId="373033EF" w14:textId="1097106D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Libraries provide reading resources to support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children</w:t>
            </w:r>
          </w:p>
          <w:p w14:paraId="459B7B9A" w14:textId="40A185A0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Providing learning events and activities in libraries when restrictions allow</w:t>
            </w:r>
          </w:p>
          <w:p w14:paraId="0F901B14" w14:textId="0E5DD927" w:rsidR="00FB15F5" w:rsidRPr="00607101" w:rsidRDefault="00FB15F5" w:rsidP="001F4D15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Pro-actively seeking internal partnerships with health, leisure, education to offer joined-up support to communities</w:t>
            </w:r>
          </w:p>
          <w:p w14:paraId="2EB2A683" w14:textId="75A9B5A3" w:rsidR="00FB15F5" w:rsidRPr="00607101" w:rsidRDefault="00FB15F5" w:rsidP="00886797">
            <w:pPr>
              <w:pStyle w:val="ListParagraph"/>
              <w:numPr>
                <w:ilvl w:val="0"/>
                <w:numId w:val="7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also actively working with partners to ensure children are healthy and ready to learn </w:t>
            </w:r>
            <w:r w:rsidR="00BD0FEA">
              <w:rPr>
                <w:rFonts w:ascii="Avenir LT Std 45 Book" w:hAnsi="Avenir LT Std 45 Book"/>
                <w:sz w:val="24"/>
                <w:szCs w:val="24"/>
              </w:rPr>
              <w:t>such as:</w:t>
            </w:r>
          </w:p>
          <w:p w14:paraId="0650F0D9" w14:textId="16AAC769" w:rsidR="00FB15F5" w:rsidRPr="00607101" w:rsidRDefault="00FB15F5" w:rsidP="001F4D15">
            <w:pPr>
              <w:pStyle w:val="ListParagraph"/>
              <w:numPr>
                <w:ilvl w:val="0"/>
                <w:numId w:val="8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Supporting local food poverty campaigns/holiday hunger schemes/period poverty</w:t>
            </w:r>
          </w:p>
          <w:p w14:paraId="75DD98C5" w14:textId="0BAE80BF" w:rsidR="00FB15F5" w:rsidRPr="00607101" w:rsidRDefault="00FB15F5" w:rsidP="002F2981">
            <w:pPr>
              <w:pStyle w:val="ListParagraph"/>
              <w:numPr>
                <w:ilvl w:val="0"/>
                <w:numId w:val="1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Making resources available to children so they can participate in activities with peers –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e.g.,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Lets Create bags</w:t>
            </w:r>
          </w:p>
          <w:p w14:paraId="53A1D505" w14:textId="0542D69D" w:rsidR="00FB15F5" w:rsidRPr="00607101" w:rsidRDefault="00FB15F5" w:rsidP="00E416E4">
            <w:pPr>
              <w:pStyle w:val="ListParagraph"/>
              <w:numPr>
                <w:ilvl w:val="0"/>
                <w:numId w:val="16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Outreach partnerships to engage with families and promote library facilities and build confidence to revisit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libraries.</w:t>
            </w:r>
          </w:p>
        </w:tc>
        <w:tc>
          <w:tcPr>
            <w:tcW w:w="3969" w:type="dxa"/>
          </w:tcPr>
          <w:p w14:paraId="47691054" w14:textId="4AB23B80" w:rsidR="00FB15F5" w:rsidRPr="00607101" w:rsidRDefault="00DB7FBC" w:rsidP="002F2981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5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Libraries </w:t>
              </w:r>
              <w:r w:rsidR="00B9330F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from</w:t>
              </w:r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 Home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giving examples of some of the digital services available from public 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libraries: online events and activities, reading groups,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audio,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and e-book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resources.</w:t>
            </w:r>
          </w:p>
          <w:p w14:paraId="6F7B9FC6" w14:textId="63E4B2D6" w:rsidR="00FB15F5" w:rsidRPr="00607101" w:rsidRDefault="00FB15F5" w:rsidP="001F4D15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ASCEL’s report ‘</w:t>
            </w:r>
            <w:hyperlink r:id="rId36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Children’s Library Journeys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’ describes how the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public library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supports children at different stages of childhood</w:t>
            </w:r>
          </w:p>
          <w:p w14:paraId="00A2D6B8" w14:textId="5FC549CE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7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Virtual School Library</w:t>
              </w:r>
            </w:hyperlink>
            <w:r w:rsidR="00BD0FEA" w:rsidRPr="00BD0FEA">
              <w:rPr>
                <w:rStyle w:val="Hyperlink"/>
                <w:rFonts w:ascii="Avenir LT Std 45 Book" w:hAnsi="Avenir LT Std 45 Book"/>
                <w:sz w:val="24"/>
                <w:szCs w:val="24"/>
                <w:u w:val="none"/>
              </w:rPr>
              <w:t xml:space="preserve"> 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>is a free platform for primary schools, offering pupils access to free books and activities from popular children's authors</w:t>
            </w:r>
          </w:p>
          <w:p w14:paraId="0213FC6B" w14:textId="77777777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8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Words for Life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  <w:u w:val="single"/>
              </w:rPr>
              <w:t xml:space="preserve"> 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created by the National Literacy Trust, provides parents, children and young people with activities and support to improve language, literacy and communication </w:t>
            </w:r>
          </w:p>
          <w:p w14:paraId="53C74D1B" w14:textId="56497977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39" w:history="1">
              <w:r w:rsidR="00FB15F5" w:rsidRPr="00B9330F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BBC programming for children missing school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>: 9-12am on CBBC for primary school pupils and 1-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3pm on BBC2 for secondary pupils (catch up on </w:t>
            </w:r>
            <w:proofErr w:type="spellStart"/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>iplayer</w:t>
            </w:r>
            <w:proofErr w:type="spellEnd"/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) </w:t>
            </w:r>
          </w:p>
          <w:p w14:paraId="4D96EE60" w14:textId="7E0C8C59" w:rsidR="00FB15F5" w:rsidRPr="00607101" w:rsidRDefault="00DB7FBC" w:rsidP="008B4C04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40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The Film Space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: free moving image, curriculum linked teaching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resources.</w:t>
            </w:r>
          </w:p>
          <w:p w14:paraId="19E20174" w14:textId="1D46F9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03523813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514D78F4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24261823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6478B4FA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4072378" w14:textId="77777777" w:rsidR="00FB15F5" w:rsidRPr="00607101" w:rsidRDefault="00FB15F5" w:rsidP="002F2981">
            <w:pPr>
              <w:rPr>
                <w:rFonts w:ascii="Avenir LT Std 45 Book" w:hAnsi="Avenir LT Std 45 Book"/>
              </w:rPr>
            </w:pPr>
          </w:p>
        </w:tc>
      </w:tr>
      <w:tr w:rsidR="00FB15F5" w:rsidRPr="00607101" w14:paraId="21747358" w14:textId="30E8A709" w:rsidTr="007C1CC5">
        <w:tc>
          <w:tcPr>
            <w:tcW w:w="2263" w:type="dxa"/>
          </w:tcPr>
          <w:p w14:paraId="6CF2F13E" w14:textId="662EC7C6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The need for reading for escape, and connection and fulfilling</w:t>
            </w:r>
            <w:r w:rsidR="00607101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children’s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‘insatiable desire for stories’</w:t>
            </w:r>
          </w:p>
          <w:p w14:paraId="02B27D6E" w14:textId="77777777" w:rsidR="00FB15F5" w:rsidRPr="00607101" w:rsidRDefault="00FB15F5" w:rsidP="00886797">
            <w:pPr>
              <w:rPr>
                <w:rFonts w:ascii="Avenir LT Std 45 Book" w:hAnsi="Avenir LT Std 45 Book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C05C432" w14:textId="6F2E5F89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>Libraries promote reading for children across all</w:t>
            </w:r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the significant library calendar spikes </w:t>
            </w:r>
          </w:p>
          <w:p w14:paraId="3786E866" w14:textId="629DCC7F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Promote activities physically and virtually like the </w:t>
            </w:r>
            <w:hyperlink r:id="rId41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Summer Reading Challenge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and the </w:t>
            </w:r>
            <w:hyperlink r:id="rId42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Winter Mini Challenge</w:t>
              </w:r>
            </w:hyperlink>
          </w:p>
          <w:p w14:paraId="69B09B7E" w14:textId="3D962FF1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>Use social media actively to promote children’s books and make video book reviews etc ensuring a diverse range of books are promoted including the e-lending offer</w:t>
            </w:r>
          </w:p>
          <w:p w14:paraId="148283AF" w14:textId="11BA4F03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When possible make safe spaces where children and parents can comfortably share stories</w:t>
            </w:r>
          </w:p>
          <w:p w14:paraId="48FB7A76" w14:textId="77777777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Promote online storytimes and rhymetimes </w:t>
            </w:r>
          </w:p>
          <w:p w14:paraId="7295EE43" w14:textId="29CDC412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Programme creative physical and digital book events activities in libraries, including author and illustrator events</w:t>
            </w:r>
          </w:p>
          <w:p w14:paraId="390210F8" w14:textId="77777777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Promote book awards </w:t>
            </w:r>
          </w:p>
          <w:p w14:paraId="1A0165FF" w14:textId="4A0002AB" w:rsidR="00FB15F5" w:rsidRPr="00607101" w:rsidRDefault="00FB15F5" w:rsidP="006A3ADC">
            <w:pPr>
              <w:pStyle w:val="ListParagraph"/>
              <w:numPr>
                <w:ilvl w:val="0"/>
                <w:numId w:val="13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Engage children in reading related competitions and creative events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.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797CFF33" w14:textId="266CB570" w:rsidR="00FB15F5" w:rsidRPr="00607101" w:rsidRDefault="00DB7FBC" w:rsidP="009A6B1D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43" w:history="1">
              <w:r w:rsidR="00D47338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https://www.librariesconnected.org.uk/resource/universal-library-offers-calendar-2021</w:t>
              </w:r>
            </w:hyperlink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5A7C679E" w14:textId="5B9A31BC" w:rsidR="00FB15F5" w:rsidRPr="00607101" w:rsidRDefault="00FB15F5" w:rsidP="00E91EEE">
            <w:pPr>
              <w:spacing w:after="160" w:line="259" w:lineRule="auto"/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Connected work to relax UK children’s publishers</w:t>
            </w:r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>’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permissions for online storytimes -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see </w:t>
            </w:r>
            <w:hyperlink r:id="rId44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publisher restrictions spreadsheet</w:t>
              </w:r>
            </w:hyperlink>
          </w:p>
          <w:p w14:paraId="243CF949" w14:textId="07EA4A6B" w:rsidR="00FB15F5" w:rsidRPr="00607101" w:rsidRDefault="00DB7FBC" w:rsidP="009A6B1D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45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CILIP’s National Shelf</w:t>
              </w:r>
              <w:r w:rsidR="00607101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 </w:t>
              </w:r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Service Initiative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YouTube book recommendations for children and families from professional librarians</w:t>
            </w:r>
          </w:p>
          <w:p w14:paraId="1CEF01E0" w14:textId="77777777" w:rsidR="00FB15F5" w:rsidRPr="00607101" w:rsidRDefault="00DB7FBC" w:rsidP="009A6B1D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46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Chatterbooks resources page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: reading activity packs and digital resources from UK's largest network of children's reading groups </w:t>
            </w:r>
          </w:p>
          <w:p w14:paraId="0B935962" w14:textId="2A2291B3" w:rsidR="00FB15F5" w:rsidRPr="00607101" w:rsidRDefault="00DB7FBC" w:rsidP="009A6B1D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47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How to run a virtual reading group with children</w:t>
              </w:r>
              <w:r w:rsidR="007C1CC5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’s</w:t>
              </w:r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 guidelines</w:t>
              </w:r>
            </w:hyperlink>
          </w:p>
          <w:p w14:paraId="2ED8CC3C" w14:textId="77777777" w:rsidR="00FB15F5" w:rsidRPr="00607101" w:rsidRDefault="00FB15F5" w:rsidP="009A6B1D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The Reading Agency’s </w:t>
            </w:r>
            <w:hyperlink r:id="rId48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monthly booklists for children and young people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22159F7F" w14:textId="77777777" w:rsidR="00FB15F5" w:rsidRPr="00607101" w:rsidRDefault="00DB7FBC" w:rsidP="009A6B1D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49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The Reading Agency hub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- access ideas, activities and challenges from across our programmes to entertain and educate</w:t>
            </w:r>
          </w:p>
          <w:p w14:paraId="71A000C5" w14:textId="77777777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50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EmpathyLab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has toolkits, resources and a book collection for building children’s empathy through high-quality reading.</w:t>
            </w:r>
          </w:p>
          <w:p w14:paraId="0448B755" w14:textId="05FC6636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51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Children’s Poetry Archive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listen to poems read out loud, for all age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groups.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74ADDE2A" w14:textId="7BDF9584" w:rsidR="00FB15F5" w:rsidRPr="00607101" w:rsidRDefault="00DB7FBC" w:rsidP="006A3ADC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52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Teacher’s Reading Challenge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and book sorter tool, which recommends a book that children have enjoyed </w:t>
            </w:r>
          </w:p>
        </w:tc>
        <w:tc>
          <w:tcPr>
            <w:tcW w:w="2693" w:type="dxa"/>
          </w:tcPr>
          <w:p w14:paraId="685CC215" w14:textId="77777777" w:rsidR="00FB15F5" w:rsidRPr="00607101" w:rsidRDefault="00FB15F5" w:rsidP="009A6B1D">
            <w:pPr>
              <w:rPr>
                <w:rFonts w:ascii="Avenir LT Std 45 Book" w:hAnsi="Avenir LT Std 45 Book"/>
              </w:rPr>
            </w:pPr>
          </w:p>
        </w:tc>
      </w:tr>
      <w:tr w:rsidR="00FB15F5" w:rsidRPr="00607101" w14:paraId="39D0DB46" w14:textId="498E9A36" w:rsidTr="007C1CC5">
        <w:tc>
          <w:tcPr>
            <w:tcW w:w="2263" w:type="dxa"/>
          </w:tcPr>
          <w:p w14:paraId="0B79BF47" w14:textId="52A19B6A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Children’s world has narrowed</w:t>
            </w:r>
          </w:p>
          <w:p w14:paraId="058BB833" w14:textId="5BC11F5C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5C263459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40B32089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FB3708C" w14:textId="684D5A41" w:rsidR="00FB15F5" w:rsidRPr="00607101" w:rsidRDefault="00FB15F5" w:rsidP="000C07C5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Children and families have access to their wider community and</w:t>
            </w:r>
            <w:r w:rsidR="007C1CC5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>a sense of belonging via their library service</w:t>
            </w:r>
            <w:r w:rsidR="007C1CC5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  <w:p w14:paraId="32F3F852" w14:textId="2BB2E573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offer cultural events online and digital events and activities that broaden children’s experience of the world and allow safe contact with others – e</w:t>
            </w:r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>.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>g</w:t>
            </w:r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>.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Minecraft groups, escape rooms </w:t>
            </w:r>
          </w:p>
          <w:p w14:paraId="63B9FB0B" w14:textId="6E434E60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commissioning story event and cultural events aimed at expanding horizons,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>focusing on different cultures, traditions, histories etc</w:t>
            </w:r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  <w:p w14:paraId="2559D0A2" w14:textId="00C3FCB2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Libraries offering outdoor activities when weather and restrictions allow to reconnect children with community spaces</w:t>
            </w:r>
          </w:p>
          <w:p w14:paraId="3923CD6A" w14:textId="25366CCA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Encourage families to go</w:t>
            </w:r>
            <w:r w:rsidR="00607101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>on Empathy Walks around their community</w:t>
            </w:r>
            <w:r w:rsidR="00607101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>and connect them back to stories (Empathy Walks will be available in Empathy Day 2021 / Family pack resources from May 2021)</w:t>
            </w:r>
          </w:p>
          <w:p w14:paraId="0483C8FC" w14:textId="39E0FD5E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Highlight annual calendar events that mark or celebrate awareness events like Empathy Day and Anti-Racism day, refugee week – days that widen understanding and engage children and young people in reflection and debate in a safe space</w:t>
            </w:r>
          </w:p>
          <w:p w14:paraId="2C3D332E" w14:textId="3F16BF6D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use creative digital and physical displays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to showcase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the books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that widen horizons and reflect the diversity of the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community</w:t>
            </w:r>
          </w:p>
          <w:p w14:paraId="2B1E7BA2" w14:textId="2E4A1276" w:rsidR="00FB15F5" w:rsidRPr="00607101" w:rsidRDefault="00FB15F5" w:rsidP="006A3ADC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Offer takeover activities </w:t>
            </w:r>
            <w:r w:rsidR="00BD0FEA">
              <w:rPr>
                <w:rFonts w:ascii="Avenir LT Std 45 Book" w:hAnsi="Avenir LT Std 45 Book"/>
                <w:sz w:val="24"/>
                <w:szCs w:val="24"/>
              </w:rPr>
              <w:t>where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groups of children and young people tak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e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over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libraries’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social media digital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offers</w:t>
            </w:r>
          </w:p>
          <w:p w14:paraId="00D04A82" w14:textId="0D7E2E92" w:rsidR="00FB15F5" w:rsidRPr="00607101" w:rsidRDefault="00FB15F5" w:rsidP="00E416E4">
            <w:pPr>
              <w:pStyle w:val="ListParagraph"/>
              <w:numPr>
                <w:ilvl w:val="0"/>
                <w:numId w:val="14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Connecting with local schools offer small scale school visits or virtual class visits – 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>connecting children as well with speakers with different experiences in local communities</w:t>
            </w:r>
            <w:r w:rsidR="00E416E4" w:rsidRPr="00607101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5CEF9A07" w14:textId="36BADA81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53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Fun Palaces</w:t>
              </w:r>
            </w:hyperlink>
            <w:r w:rsidR="007C1CC5" w:rsidRPr="007C1CC5">
              <w:rPr>
                <w:rStyle w:val="Hyperlink"/>
                <w:rFonts w:ascii="Avenir LT Std 45 Book" w:hAnsi="Avenir LT Std 45 Book"/>
                <w:sz w:val="24"/>
                <w:szCs w:val="24"/>
                <w:u w:val="none"/>
              </w:rPr>
              <w:t xml:space="preserve"> 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>share practical suggestions to connect more in your local community or pass time creatively in self-isolation</w:t>
            </w:r>
            <w:r w:rsidR="007C1CC5">
              <w:rPr>
                <w:rFonts w:ascii="Avenir LT Std 45 Book" w:hAnsi="Avenir LT Std 45 Book"/>
                <w:sz w:val="24"/>
                <w:szCs w:val="24"/>
              </w:rPr>
              <w:t>.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6EF4E8CA" w14:textId="77777777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54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Toolkit for hosting online events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  <w:u w:val="single"/>
              </w:rPr>
              <w:t xml:space="preserve"> </w:t>
            </w:r>
          </w:p>
          <w:p w14:paraId="44937CF3" w14:textId="77777777" w:rsidR="00FB15F5" w:rsidRPr="00607101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55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Toolkit for keeping children safe online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692D61F2" w14:textId="610EE72C" w:rsidR="00FB15F5" w:rsidRPr="00607101" w:rsidRDefault="00DB7FBC" w:rsidP="00E91EEE">
            <w:pPr>
              <w:spacing w:after="160" w:line="259" w:lineRule="auto"/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  <w:hyperlink r:id="rId56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ASCEL. Children &amp; Young People's Library Events - YouTube</w:t>
              </w:r>
            </w:hyperlink>
          </w:p>
          <w:p w14:paraId="37B820B2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273CFD0E" w14:textId="05E2F06E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1C29A7C6" w14:textId="051620E3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3CF862A8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  <w:u w:val="single"/>
              </w:rPr>
            </w:pPr>
          </w:p>
          <w:p w14:paraId="4C53CC72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  <w:p w14:paraId="45D70303" w14:textId="77777777" w:rsidR="00FB15F5" w:rsidRPr="00607101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EBEE9BF" w14:textId="77777777" w:rsidR="00FB15F5" w:rsidRPr="00607101" w:rsidRDefault="00FB15F5" w:rsidP="00E91EEE">
            <w:pPr>
              <w:rPr>
                <w:rFonts w:ascii="Avenir LT Std 45 Book" w:hAnsi="Avenir LT Std 45 Book"/>
              </w:rPr>
            </w:pPr>
          </w:p>
        </w:tc>
      </w:tr>
      <w:tr w:rsidR="00FB15F5" w:rsidRPr="00607101" w14:paraId="4BBEDBB2" w14:textId="7D1A464F" w:rsidTr="007C1CC5">
        <w:tc>
          <w:tcPr>
            <w:tcW w:w="2263" w:type="dxa"/>
          </w:tcPr>
          <w:p w14:paraId="003D5EA4" w14:textId="552A60EB" w:rsidR="00FB15F5" w:rsidRPr="00607101" w:rsidRDefault="00FB15F5" w:rsidP="00E91EEE">
            <w:pPr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lastRenderedPageBreak/>
              <w:t>Developmental delays in speech/language and communication and social and emotional</w:t>
            </w:r>
            <w:r w:rsidR="00607101"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 xml:space="preserve"> </w:t>
            </w: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skills in the early years</w:t>
            </w:r>
          </w:p>
        </w:tc>
        <w:tc>
          <w:tcPr>
            <w:tcW w:w="5812" w:type="dxa"/>
          </w:tcPr>
          <w:p w14:paraId="56E5C3F3" w14:textId="0052768A" w:rsidR="00FB15F5" w:rsidRPr="00607101" w:rsidRDefault="00FB15F5" w:rsidP="00040873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delivering regular online rhyme times and offering physical rhyme times as soon as can be done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safely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,</w:t>
            </w:r>
          </w:p>
          <w:p w14:paraId="479B15CC" w14:textId="51CB5396" w:rsidR="00FB15F5" w:rsidRPr="00607101" w:rsidRDefault="00FB15F5" w:rsidP="00040873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creating local partnerships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e.g.,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with speech and language therapists inviting them to visit rhyme times and give parents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support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,</w:t>
            </w:r>
          </w:p>
          <w:p w14:paraId="24383551" w14:textId="41A41182" w:rsidR="00DC3D20" w:rsidRPr="00607101" w:rsidRDefault="00FB15F5" w:rsidP="0022164E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Work with partners in Health and Education and through other pathways to give Bookstart packs to parents.</w:t>
            </w:r>
            <w:r w:rsidR="00607101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="00DC3D20" w:rsidRPr="00607101">
              <w:rPr>
                <w:rFonts w:ascii="Avenir LT Std 45 Book" w:hAnsi="Avenir LT Std 45 Book"/>
                <w:sz w:val="24"/>
                <w:szCs w:val="24"/>
              </w:rPr>
              <w:t>Are libraries catching up with families who have missed receiving their packs.</w:t>
            </w:r>
            <w:r w:rsidR="00607101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 </w:t>
            </w:r>
            <w:r w:rsidR="00DC3D20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Develop social media campaign ‘Have you had your Bookstart pack?’</w:t>
            </w:r>
          </w:p>
          <w:p w14:paraId="54B26413" w14:textId="2B8EBBF5" w:rsidR="00FB15F5" w:rsidRPr="00607101" w:rsidRDefault="00FB15F5" w:rsidP="00040873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Libraries promoting and using the resources of Tiny Happy People or Hungry Little Minds to encourage parents to talk with young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children.</w:t>
            </w:r>
          </w:p>
          <w:p w14:paraId="4D7C9F31" w14:textId="1775AA9D" w:rsidR="00FB15F5" w:rsidRPr="00607101" w:rsidRDefault="00FB15F5" w:rsidP="00040873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In rhyme time rhymes that encourage lots of speech and communication – lots of joining in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,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etc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  <w:p w14:paraId="40F3F4CA" w14:textId="6EAE92E9" w:rsidR="00FB15F5" w:rsidRPr="00607101" w:rsidRDefault="00FB15F5" w:rsidP="00040873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Share early stories that demonstrate social and emotional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skills.</w:t>
            </w:r>
          </w:p>
          <w:p w14:paraId="08EB8914" w14:textId="2E95A995" w:rsidR="00FB15F5" w:rsidRPr="00607101" w:rsidRDefault="00FB15F5" w:rsidP="00040873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Use rhyme times to help children become aware of other children promote sharing and turn-taking games (if safe to do so) and celebrate the families who come – singing welcome songs naming each child, celebrating birthdays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,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etc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.</w:t>
            </w:r>
          </w:p>
          <w:p w14:paraId="4D647658" w14:textId="256E500E" w:rsidR="00FB15F5" w:rsidRPr="00607101" w:rsidRDefault="00FB15F5" w:rsidP="00E416E4">
            <w:pPr>
              <w:pStyle w:val="ListParagraph"/>
              <w:numPr>
                <w:ilvl w:val="0"/>
                <w:numId w:val="12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Run Early years play sessions </w:t>
            </w:r>
            <w:r w:rsidR="00B9330F">
              <w:rPr>
                <w:rFonts w:ascii="Avenir LT Std 45 Book" w:hAnsi="Avenir LT Std 45 Book"/>
                <w:sz w:val="24"/>
                <w:szCs w:val="24"/>
              </w:rPr>
              <w:t>such as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Duplo clubs as soon as it is safe again to share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equipment.</w:t>
            </w:r>
          </w:p>
        </w:tc>
        <w:tc>
          <w:tcPr>
            <w:tcW w:w="3969" w:type="dxa"/>
          </w:tcPr>
          <w:p w14:paraId="7FF2D462" w14:textId="1BAEE818" w:rsidR="00FB15F5" w:rsidRPr="00607101" w:rsidRDefault="00FB15F5" w:rsidP="0065319A">
            <w:p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lastRenderedPageBreak/>
              <w:t xml:space="preserve">Use ASCEL’s rhyme time toolkit for reviewing quality of rhyme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times.</w:t>
            </w:r>
          </w:p>
          <w:p w14:paraId="49B319C2" w14:textId="21513A1B" w:rsidR="00FB15F5" w:rsidRPr="00607101" w:rsidRDefault="00DB7FBC" w:rsidP="0065319A">
            <w:pPr>
              <w:rPr>
                <w:rFonts w:ascii="Avenir LT Std 45 Book" w:hAnsi="Avenir LT Std 45 Book"/>
                <w:sz w:val="24"/>
                <w:szCs w:val="24"/>
              </w:rPr>
            </w:pPr>
            <w:hyperlink r:id="rId57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https://ascel.org.uk/rhyme-time-and-seven-quality-principles-toolkit</w:t>
              </w:r>
            </w:hyperlink>
          </w:p>
          <w:p w14:paraId="660B636A" w14:textId="2DCB16FF" w:rsidR="00FB15F5" w:rsidRPr="00607101" w:rsidRDefault="00FB15F5" w:rsidP="00E91EEE">
            <w:pPr>
              <w:rPr>
                <w:rFonts w:ascii="Avenir LT Std 45 Book" w:hAnsi="Avenir LT Std 45 Book"/>
                <w:sz w:val="24"/>
                <w:szCs w:val="24"/>
              </w:rPr>
            </w:pPr>
          </w:p>
          <w:p w14:paraId="633DEF4E" w14:textId="37E03536" w:rsidR="00FB15F5" w:rsidRPr="00607101" w:rsidRDefault="00DB7FBC" w:rsidP="00E91EEE">
            <w:pPr>
              <w:rPr>
                <w:rFonts w:ascii="Avenir LT Std 45 Book" w:hAnsi="Avenir LT Std 45 Book"/>
                <w:sz w:val="24"/>
                <w:szCs w:val="24"/>
              </w:rPr>
            </w:pPr>
            <w:hyperlink r:id="rId58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https://www.bookstart.org.uk</w:t>
              </w:r>
            </w:hyperlink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  <w:p w14:paraId="2977CB55" w14:textId="13DB0368" w:rsidR="00FB15F5" w:rsidRPr="00607101" w:rsidRDefault="00DB7FBC" w:rsidP="00E91EEE">
            <w:pPr>
              <w:rPr>
                <w:rFonts w:ascii="Avenir LT Std 45 Book" w:hAnsi="Avenir LT Std 45 Book"/>
                <w:sz w:val="24"/>
                <w:szCs w:val="24"/>
              </w:rPr>
            </w:pPr>
            <w:hyperlink r:id="rId59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https://www.bbc.co.uk/tiny-happy-people</w:t>
              </w:r>
            </w:hyperlink>
          </w:p>
          <w:p w14:paraId="2C347797" w14:textId="77777777" w:rsidR="00FB15F5" w:rsidRPr="00607101" w:rsidRDefault="00FB15F5" w:rsidP="00E91EEE">
            <w:pPr>
              <w:rPr>
                <w:rFonts w:ascii="Avenir LT Std 45 Book" w:hAnsi="Avenir LT Std 45 Book"/>
                <w:sz w:val="24"/>
                <w:szCs w:val="24"/>
              </w:rPr>
            </w:pPr>
          </w:p>
          <w:p w14:paraId="33646021" w14:textId="25EDC20E" w:rsidR="00FB15F5" w:rsidRPr="00607101" w:rsidRDefault="00DB7FBC" w:rsidP="00E91EEE">
            <w:pPr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  <w:hyperlink r:id="rId60" w:history="1">
              <w:r w:rsidR="00FB15F5"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https://hungrylittleminds.campaign.gov.uk/</w:t>
              </w:r>
            </w:hyperlink>
          </w:p>
          <w:p w14:paraId="2D3A55A0" w14:textId="16AA18B8" w:rsidR="00DC3D20" w:rsidRPr="00607101" w:rsidRDefault="00DC3D20" w:rsidP="00E91EEE">
            <w:pPr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</w:p>
          <w:p w14:paraId="70704007" w14:textId="31207A2D" w:rsidR="0022164E" w:rsidRPr="00607101" w:rsidRDefault="0022164E" w:rsidP="0022164E">
            <w:pPr>
              <w:spacing w:after="160" w:line="259" w:lineRule="auto"/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</w:pP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ASCEL </w:t>
            </w:r>
            <w:r w:rsidR="00B9330F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will</w:t>
            </w: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 develop national early years messages for libraries to use</w:t>
            </w:r>
            <w:r w:rsidR="007C1CC5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,</w:t>
            </w: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 targeting:</w:t>
            </w:r>
          </w:p>
          <w:p w14:paraId="1D555058" w14:textId="2AF23E63" w:rsidR="0022164E" w:rsidRPr="00607101" w:rsidRDefault="0022164E" w:rsidP="0022164E">
            <w:pPr>
              <w:pStyle w:val="ListParagraph"/>
              <w:numPr>
                <w:ilvl w:val="0"/>
                <w:numId w:val="18"/>
              </w:numPr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</w:pP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People who have had babies since the start of </w:t>
            </w:r>
            <w:r w:rsidR="009D0583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lockdown</w:t>
            </w:r>
          </w:p>
          <w:p w14:paraId="6CF806EC" w14:textId="2A501450" w:rsidR="0022164E" w:rsidRPr="00607101" w:rsidRDefault="0022164E" w:rsidP="0022164E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</w:pP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People who need to collect Bookstart </w:t>
            </w:r>
            <w:r w:rsidR="009D0583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packs</w:t>
            </w:r>
          </w:p>
          <w:p w14:paraId="022E8C77" w14:textId="5D280B51" w:rsidR="0022164E" w:rsidRPr="00607101" w:rsidRDefault="0022164E" w:rsidP="0022164E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</w:pP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lastRenderedPageBreak/>
              <w:t xml:space="preserve">The importance of parents sharing stories and rhymes to support children’s speech and language </w:t>
            </w:r>
            <w:r w:rsidR="009D0583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skills</w:t>
            </w:r>
          </w:p>
          <w:p w14:paraId="168314CD" w14:textId="17AA6F3E" w:rsidR="0022164E" w:rsidRPr="00607101" w:rsidRDefault="0022164E" w:rsidP="00557280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Celebrating </w:t>
            </w:r>
            <w:r w:rsidR="009D0583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rhyme times</w:t>
            </w:r>
            <w:r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 xml:space="preserve"> when they physically return to </w:t>
            </w:r>
            <w:r w:rsidR="009D0583" w:rsidRPr="00607101">
              <w:rPr>
                <w:rStyle w:val="Hyperlink"/>
                <w:rFonts w:ascii="Avenir LT Std 45 Book" w:hAnsi="Avenir LT Std 45 Book"/>
                <w:color w:val="auto"/>
                <w:sz w:val="24"/>
                <w:szCs w:val="24"/>
                <w:u w:val="none"/>
              </w:rPr>
              <w:t>libraries.</w:t>
            </w:r>
          </w:p>
          <w:p w14:paraId="4C22DC75" w14:textId="77777777" w:rsidR="0022164E" w:rsidRPr="00607101" w:rsidRDefault="0022164E" w:rsidP="00E91EEE">
            <w:pPr>
              <w:rPr>
                <w:rStyle w:val="Hyperlink"/>
                <w:rFonts w:ascii="Avenir LT Std 45 Book" w:hAnsi="Avenir LT Std 45 Book"/>
                <w:sz w:val="24"/>
                <w:szCs w:val="24"/>
              </w:rPr>
            </w:pPr>
          </w:p>
          <w:p w14:paraId="221CF3BA" w14:textId="6116666D" w:rsidR="00FB15F5" w:rsidRPr="00607101" w:rsidRDefault="00FB15F5" w:rsidP="00DC3D20">
            <w:pPr>
              <w:rPr>
                <w:rFonts w:ascii="Avenir LT Std 45 Book" w:hAnsi="Avenir LT Std 45 Book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0843B3" w14:textId="77777777" w:rsidR="00FB15F5" w:rsidRPr="00607101" w:rsidRDefault="00FB15F5" w:rsidP="0065319A">
            <w:pPr>
              <w:rPr>
                <w:rFonts w:ascii="Avenir LT Std 45 Book" w:hAnsi="Avenir LT Std 45 Book"/>
              </w:rPr>
            </w:pPr>
          </w:p>
        </w:tc>
      </w:tr>
      <w:tr w:rsidR="00FB15F5" w:rsidRPr="00607101" w14:paraId="7002448E" w14:textId="7C1A25BB" w:rsidTr="007C1CC5">
        <w:tc>
          <w:tcPr>
            <w:tcW w:w="2263" w:type="dxa"/>
          </w:tcPr>
          <w:p w14:paraId="622FD8E1" w14:textId="13AE8A29" w:rsidR="00FB15F5" w:rsidRPr="00607101" w:rsidRDefault="00FB15F5" w:rsidP="005704F7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b/>
                <w:bCs/>
                <w:color w:val="0D7D7D" w:themeColor="accent1"/>
                <w:sz w:val="24"/>
                <w:szCs w:val="24"/>
              </w:rPr>
              <w:t>Signposting for support</w:t>
            </w:r>
          </w:p>
        </w:tc>
        <w:tc>
          <w:tcPr>
            <w:tcW w:w="5812" w:type="dxa"/>
          </w:tcPr>
          <w:p w14:paraId="430B9C51" w14:textId="12BAC33F" w:rsidR="00FB15F5" w:rsidRPr="00607101" w:rsidRDefault="00FB15F5" w:rsidP="00CD3742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Library services offer a </w:t>
            </w:r>
            <w:r w:rsidR="009D0583" w:rsidRPr="00607101">
              <w:rPr>
                <w:rFonts w:ascii="Avenir LT Std 45 Book" w:hAnsi="Avenir LT Std 45 Book"/>
                <w:sz w:val="24"/>
                <w:szCs w:val="24"/>
              </w:rPr>
              <w:t>curated collection of relevant signposting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for children and families to ensure they are aware of and engaged with services to support them. </w:t>
            </w:r>
          </w:p>
          <w:p w14:paraId="0DE90B71" w14:textId="74B79CE9" w:rsidR="00FB15F5" w:rsidRPr="00607101" w:rsidRDefault="00FB15F5" w:rsidP="006A3ADC">
            <w:pPr>
              <w:pStyle w:val="ListParagraph"/>
              <w:numPr>
                <w:ilvl w:val="0"/>
                <w:numId w:val="15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Develop guidelines for information clearly visible in libraries and on library websites</w:t>
            </w:r>
          </w:p>
          <w:p w14:paraId="60A016EA" w14:textId="29F70709" w:rsidR="00FB15F5" w:rsidRPr="00607101" w:rsidRDefault="00FB15F5" w:rsidP="005704F7">
            <w:pPr>
              <w:pStyle w:val="ListParagraph"/>
              <w:numPr>
                <w:ilvl w:val="0"/>
                <w:numId w:val="15"/>
              </w:numPr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>Create a local stakeholder map of signposting services</w:t>
            </w:r>
            <w:r w:rsidR="00D47338" w:rsidRPr="00607101">
              <w:rPr>
                <w:rFonts w:ascii="Avenir LT Std 45 Book" w:hAnsi="Avenir LT Std 45 Book"/>
                <w:sz w:val="24"/>
                <w:szCs w:val="24"/>
              </w:rPr>
              <w:t>.</w:t>
            </w: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582D7B8D" w14:textId="04A38B2D" w:rsidR="00E54107" w:rsidRDefault="00FB15F5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Signposting parents and carers to the </w:t>
            </w:r>
            <w:hyperlink r:id="rId61" w:history="1">
              <w:r w:rsidRPr="00607101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Every Mind Matters</w:t>
              </w:r>
            </w:hyperlink>
            <w:r w:rsidRPr="00607101">
              <w:rPr>
                <w:rFonts w:ascii="Avenir LT Std 45 Book" w:hAnsi="Avenir LT Std 45 Book"/>
                <w:sz w:val="24"/>
                <w:szCs w:val="24"/>
              </w:rPr>
              <w:t xml:space="preserve"> mind plan and support tool for national signposting </w:t>
            </w:r>
          </w:p>
          <w:p w14:paraId="111EFD1D" w14:textId="222E6628" w:rsidR="00E54107" w:rsidRDefault="00DB7FBC" w:rsidP="00E91EEE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62" w:history="1">
              <w:r w:rsidR="00E54107" w:rsidRPr="00E54107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The Reading Agency </w:t>
              </w:r>
              <w:r w:rsidR="00E54107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 xml:space="preserve">Library Staff </w:t>
              </w:r>
              <w:r w:rsidR="00E54107" w:rsidRPr="00E54107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Social Prescribing Toolkit</w:t>
              </w:r>
            </w:hyperlink>
          </w:p>
          <w:p w14:paraId="34867242" w14:textId="3EE225C6" w:rsidR="00D47338" w:rsidRPr="00607101" w:rsidRDefault="00DB7FBC" w:rsidP="00B9330F">
            <w:pPr>
              <w:spacing w:after="160" w:line="259" w:lineRule="auto"/>
              <w:rPr>
                <w:rFonts w:ascii="Avenir LT Std 45 Book" w:hAnsi="Avenir LT Std 45 Book"/>
                <w:sz w:val="24"/>
                <w:szCs w:val="24"/>
              </w:rPr>
            </w:pPr>
            <w:hyperlink r:id="rId63" w:history="1">
              <w:r w:rsidR="00FB15F5" w:rsidRPr="00B9330F">
                <w:rPr>
                  <w:rStyle w:val="Hyperlink"/>
                  <w:rFonts w:ascii="Avenir LT Std 45 Book" w:hAnsi="Avenir LT Std 45 Book"/>
                  <w:sz w:val="24"/>
                  <w:szCs w:val="24"/>
                </w:rPr>
                <w:t>National Academy of Social Prescribing</w:t>
              </w:r>
            </w:hyperlink>
            <w:r w:rsidR="00B9330F">
              <w:rPr>
                <w:rFonts w:ascii="Avenir LT Std 45 Book" w:hAnsi="Avenir LT Std 45 Book"/>
                <w:sz w:val="24"/>
                <w:szCs w:val="24"/>
              </w:rPr>
              <w:t xml:space="preserve">: </w:t>
            </w:r>
            <w:r w:rsidR="00FB15F5" w:rsidRPr="00607101">
              <w:rPr>
                <w:rFonts w:ascii="Avenir LT Std 45 Book" w:hAnsi="Avenir LT Std 45 Book"/>
                <w:sz w:val="24"/>
                <w:szCs w:val="24"/>
              </w:rPr>
              <w:t>Checklist of national organisations and ‘types’ of local organisations for social prescribing</w:t>
            </w:r>
            <w:r w:rsidR="00E54107">
              <w:rPr>
                <w:rFonts w:ascii="Avenir LT Std 45 Book" w:hAnsi="Avenir LT Std 45 Book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</w:tcPr>
          <w:p w14:paraId="122672F1" w14:textId="77777777" w:rsidR="00FB15F5" w:rsidRPr="00607101" w:rsidRDefault="00FB15F5" w:rsidP="00E91EEE">
            <w:pPr>
              <w:rPr>
                <w:rFonts w:ascii="Avenir LT Std 45 Book" w:hAnsi="Avenir LT Std 45 Book"/>
              </w:rPr>
            </w:pPr>
          </w:p>
        </w:tc>
      </w:tr>
    </w:tbl>
    <w:p w14:paraId="173BA5B7" w14:textId="786A9AB6" w:rsidR="005704F7" w:rsidRDefault="005704F7">
      <w:pPr>
        <w:rPr>
          <w:rFonts w:ascii="Avenir LT Std 45 Book" w:hAnsi="Avenir LT Std 45 Book"/>
        </w:rPr>
      </w:pPr>
    </w:p>
    <w:p w14:paraId="2CBE2032" w14:textId="3B76BFB5" w:rsidR="00121739" w:rsidRDefault="00121739">
      <w:pPr>
        <w:rPr>
          <w:rFonts w:ascii="Avenir LT Std 45 Book" w:hAnsi="Avenir LT Std 45 Book"/>
        </w:rPr>
      </w:pPr>
    </w:p>
    <w:p w14:paraId="1191A7CE" w14:textId="17928AF1" w:rsidR="009F179C" w:rsidRDefault="009F179C">
      <w:pPr>
        <w:rPr>
          <w:rFonts w:ascii="Avenir LT Std 45 Book" w:hAnsi="Avenir LT Std 45 Book"/>
        </w:rPr>
      </w:pPr>
    </w:p>
    <w:p w14:paraId="6BE8EC6E" w14:textId="61C33098" w:rsidR="009F179C" w:rsidRDefault="009F179C">
      <w:pPr>
        <w:rPr>
          <w:rFonts w:ascii="Avenir LT Std 45 Book" w:hAnsi="Avenir LT Std 45 Book"/>
        </w:rPr>
      </w:pPr>
    </w:p>
    <w:p w14:paraId="182C2225" w14:textId="7026A0A2" w:rsidR="009F179C" w:rsidRDefault="009F179C">
      <w:pPr>
        <w:rPr>
          <w:rFonts w:ascii="Avenir LT Std 45 Book" w:hAnsi="Avenir LT Std 45 Book"/>
        </w:rPr>
      </w:pPr>
    </w:p>
    <w:p w14:paraId="14ED53BA" w14:textId="533145D0" w:rsidR="009F179C" w:rsidRDefault="009F179C">
      <w:pPr>
        <w:rPr>
          <w:rFonts w:ascii="Avenir LT Std 45 Book" w:hAnsi="Avenir LT Std 45 Book"/>
        </w:rPr>
      </w:pPr>
    </w:p>
    <w:p w14:paraId="24501F9F" w14:textId="30D9CF2F" w:rsidR="009F179C" w:rsidRDefault="009F179C">
      <w:pPr>
        <w:rPr>
          <w:rFonts w:ascii="Avenir LT Std 45 Book" w:hAnsi="Avenir LT Std 45 Book"/>
        </w:rPr>
      </w:pPr>
    </w:p>
    <w:p w14:paraId="63968589" w14:textId="22535ACA" w:rsidR="005704F7" w:rsidRPr="007C1CC5" w:rsidRDefault="009F179C" w:rsidP="007C1CC5">
      <w:pPr>
        <w:rPr>
          <w:rFonts w:ascii="Avenir LT Std 55 Roman" w:hAnsi="Avenir LT Std 55 Roman"/>
          <w:color w:val="0D7D7D" w:themeColor="accent1"/>
        </w:rPr>
      </w:pPr>
      <w:r w:rsidRPr="007C1CC5">
        <w:rPr>
          <w:rFonts w:ascii="Avenir LT Std 55 Roman" w:hAnsi="Avenir LT Std 55 Roman"/>
          <w:color w:val="0D7D7D" w:themeColor="accent1"/>
        </w:rPr>
        <w:t>Issue 1: April 2021</w:t>
      </w:r>
      <w:r w:rsidRPr="007C1CC5">
        <w:rPr>
          <w:rFonts w:ascii="Avenir LT Std 55 Roman" w:hAnsi="Avenir LT Std 55 Roman"/>
          <w:color w:val="FFFFFF" w:themeColor="background1"/>
        </w:rPr>
        <w:t xml:space="preserve"> </w:t>
      </w:r>
    </w:p>
    <w:sectPr w:rsidR="005704F7" w:rsidRPr="007C1CC5" w:rsidSect="007C1CC5">
      <w:footerReference w:type="default" r:id="rId64"/>
      <w:pgSz w:w="16838" w:h="11906" w:orient="landscape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29D49" w14:textId="77777777" w:rsidR="004B6CB1" w:rsidRDefault="004B6CB1" w:rsidP="006A3ADC">
      <w:pPr>
        <w:spacing w:after="0" w:line="240" w:lineRule="auto"/>
      </w:pPr>
      <w:r>
        <w:separator/>
      </w:r>
    </w:p>
  </w:endnote>
  <w:endnote w:type="continuationSeparator" w:id="0">
    <w:p w14:paraId="33BD88AD" w14:textId="77777777" w:rsidR="004B6CB1" w:rsidRDefault="004B6CB1" w:rsidP="006A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 Norms">
    <w:panose1 w:val="02000803040000020004"/>
    <w:charset w:val="00"/>
    <w:family w:val="modern"/>
    <w:notTrueType/>
    <w:pitch w:val="variable"/>
    <w:sig w:usb0="A000022F" w:usb1="5000004B" w:usb2="00000000" w:usb3="00000000" w:csb0="00000097" w:csb1="00000000"/>
  </w:font>
  <w:font w:name="Avenir LT Std 55 Roman">
    <w:panose1 w:val="020B070302020302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venir LT Std 55 Roman" w:hAnsi="Avenir LT Std 55 Roman"/>
      </w:rPr>
      <w:id w:val="12558617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F610A3" w14:textId="1BF87357" w:rsidR="00E6135A" w:rsidRPr="00E6135A" w:rsidRDefault="00E6135A">
        <w:pPr>
          <w:pStyle w:val="Footer"/>
          <w:jc w:val="right"/>
          <w:rPr>
            <w:rFonts w:ascii="Avenir LT Std 55 Roman" w:hAnsi="Avenir LT Std 55 Roman"/>
          </w:rPr>
        </w:pPr>
        <w:r w:rsidRPr="00E6135A">
          <w:rPr>
            <w:rFonts w:ascii="Avenir LT Std 55 Roman" w:hAnsi="Avenir LT Std 55 Roman"/>
            <w:color w:val="0D7D7D" w:themeColor="accent1"/>
          </w:rPr>
          <w:fldChar w:fldCharType="begin"/>
        </w:r>
        <w:r w:rsidRPr="00E6135A">
          <w:rPr>
            <w:rFonts w:ascii="Avenir LT Std 55 Roman" w:hAnsi="Avenir LT Std 55 Roman"/>
            <w:color w:val="0D7D7D" w:themeColor="accent1"/>
          </w:rPr>
          <w:instrText xml:space="preserve"> PAGE   \* MERGEFORMAT </w:instrText>
        </w:r>
        <w:r w:rsidRPr="00E6135A">
          <w:rPr>
            <w:rFonts w:ascii="Avenir LT Std 55 Roman" w:hAnsi="Avenir LT Std 55 Roman"/>
            <w:color w:val="0D7D7D" w:themeColor="accent1"/>
          </w:rPr>
          <w:fldChar w:fldCharType="separate"/>
        </w:r>
        <w:r w:rsidRPr="00E6135A">
          <w:rPr>
            <w:rFonts w:ascii="Avenir LT Std 55 Roman" w:hAnsi="Avenir LT Std 55 Roman"/>
            <w:noProof/>
            <w:color w:val="0D7D7D" w:themeColor="accent1"/>
          </w:rPr>
          <w:t>2</w:t>
        </w:r>
        <w:r w:rsidRPr="00E6135A">
          <w:rPr>
            <w:rFonts w:ascii="Avenir LT Std 55 Roman" w:hAnsi="Avenir LT Std 55 Roman"/>
            <w:noProof/>
            <w:color w:val="0D7D7D" w:themeColor="accent1"/>
          </w:rPr>
          <w:fldChar w:fldCharType="end"/>
        </w:r>
      </w:p>
    </w:sdtContent>
  </w:sdt>
  <w:p w14:paraId="50CB64AC" w14:textId="0088C957" w:rsidR="00E6135A" w:rsidRDefault="007C1CC5">
    <w:pPr>
      <w:pStyle w:val="Footer"/>
    </w:pPr>
    <w:r>
      <w:rPr>
        <w:noProof/>
      </w:rPr>
      <w:drawing>
        <wp:inline distT="0" distB="0" distL="0" distR="0" wp14:anchorId="0261DAB3" wp14:editId="491E367D">
          <wp:extent cx="2257425" cy="7265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787" cy="730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</w:t>
    </w:r>
    <w:r w:rsidR="00DB7FBC">
      <w:t xml:space="preserve">   </w:t>
    </w:r>
    <w:r>
      <w:t xml:space="preserve">      </w:t>
    </w:r>
    <w:r w:rsidR="00DB7FBC">
      <w:t xml:space="preserve">  </w:t>
    </w:r>
    <w:r>
      <w:t xml:space="preserve"> </w:t>
    </w:r>
    <w:r w:rsidR="00DB7FBC">
      <w:t xml:space="preserve">      </w:t>
    </w:r>
    <w:r>
      <w:t xml:space="preserve">          </w:t>
    </w:r>
    <w:r>
      <w:rPr>
        <w:noProof/>
      </w:rPr>
      <w:drawing>
        <wp:inline distT="0" distB="0" distL="0" distR="0" wp14:anchorId="71976290" wp14:editId="787FFB7C">
          <wp:extent cx="2228850" cy="772254"/>
          <wp:effectExtent l="0" t="0" r="0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02" cy="7771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</w:t>
    </w:r>
    <w:r w:rsidR="00DB7FBC">
      <w:t xml:space="preserve">  </w:t>
    </w:r>
    <w:r>
      <w:t xml:space="preserve"> </w:t>
    </w:r>
    <w:r w:rsidR="00DB7FBC">
      <w:t xml:space="preserve">         </w:t>
    </w:r>
    <w:r>
      <w:t xml:space="preserve">             </w:t>
    </w:r>
    <w:r>
      <w:rPr>
        <w:noProof/>
      </w:rPr>
      <w:drawing>
        <wp:inline distT="0" distB="0" distL="0" distR="0" wp14:anchorId="6EDCBE43" wp14:editId="75017658">
          <wp:extent cx="1524000" cy="716916"/>
          <wp:effectExtent l="0" t="0" r="0" b="698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480" cy="7227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B13F5" w14:textId="77777777" w:rsidR="004B6CB1" w:rsidRDefault="004B6CB1" w:rsidP="006A3ADC">
      <w:pPr>
        <w:spacing w:after="0" w:line="240" w:lineRule="auto"/>
      </w:pPr>
      <w:r>
        <w:separator/>
      </w:r>
    </w:p>
  </w:footnote>
  <w:footnote w:type="continuationSeparator" w:id="0">
    <w:p w14:paraId="25908D49" w14:textId="77777777" w:rsidR="004B6CB1" w:rsidRDefault="004B6CB1" w:rsidP="006A3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35FC"/>
    <w:multiLevelType w:val="hybridMultilevel"/>
    <w:tmpl w:val="44AE3FB2"/>
    <w:lvl w:ilvl="0" w:tplc="1D78D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142C"/>
    <w:multiLevelType w:val="hybridMultilevel"/>
    <w:tmpl w:val="03761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03905"/>
    <w:multiLevelType w:val="hybridMultilevel"/>
    <w:tmpl w:val="E5E667D2"/>
    <w:lvl w:ilvl="0" w:tplc="7C5C5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16045"/>
    <w:multiLevelType w:val="hybridMultilevel"/>
    <w:tmpl w:val="17661E98"/>
    <w:lvl w:ilvl="0" w:tplc="04187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E64A8"/>
    <w:multiLevelType w:val="hybridMultilevel"/>
    <w:tmpl w:val="85489B1E"/>
    <w:lvl w:ilvl="0" w:tplc="33B86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72D3D"/>
    <w:multiLevelType w:val="hybridMultilevel"/>
    <w:tmpl w:val="83F252DA"/>
    <w:lvl w:ilvl="0" w:tplc="ED7A1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6056A"/>
    <w:multiLevelType w:val="hybridMultilevel"/>
    <w:tmpl w:val="DAFEC8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B71CB"/>
    <w:multiLevelType w:val="hybridMultilevel"/>
    <w:tmpl w:val="61D4918E"/>
    <w:lvl w:ilvl="0" w:tplc="6C02EAD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31441E"/>
    <w:multiLevelType w:val="hybridMultilevel"/>
    <w:tmpl w:val="910AB836"/>
    <w:lvl w:ilvl="0" w:tplc="6F6CF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B5890"/>
    <w:multiLevelType w:val="hybridMultilevel"/>
    <w:tmpl w:val="9E1AC8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4648F"/>
    <w:multiLevelType w:val="hybridMultilevel"/>
    <w:tmpl w:val="E25471BA"/>
    <w:lvl w:ilvl="0" w:tplc="85B28EE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454373"/>
    <w:multiLevelType w:val="hybridMultilevel"/>
    <w:tmpl w:val="AF2E02F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93C7B"/>
    <w:multiLevelType w:val="hybridMultilevel"/>
    <w:tmpl w:val="1968229E"/>
    <w:lvl w:ilvl="0" w:tplc="5BDC9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F061B"/>
    <w:multiLevelType w:val="hybridMultilevel"/>
    <w:tmpl w:val="7F344C70"/>
    <w:lvl w:ilvl="0" w:tplc="D01C4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A4682"/>
    <w:multiLevelType w:val="hybridMultilevel"/>
    <w:tmpl w:val="5720D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815"/>
    <w:multiLevelType w:val="hybridMultilevel"/>
    <w:tmpl w:val="D53CDE62"/>
    <w:lvl w:ilvl="0" w:tplc="D828F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018C6"/>
    <w:multiLevelType w:val="hybridMultilevel"/>
    <w:tmpl w:val="729C4206"/>
    <w:lvl w:ilvl="0" w:tplc="6BA88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F559F"/>
    <w:multiLevelType w:val="hybridMultilevel"/>
    <w:tmpl w:val="16D657A2"/>
    <w:lvl w:ilvl="0" w:tplc="329E5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7D7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6"/>
  </w:num>
  <w:num w:numId="5">
    <w:abstractNumId w:val="5"/>
  </w:num>
  <w:num w:numId="6">
    <w:abstractNumId w:val="12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17"/>
  </w:num>
  <w:num w:numId="13">
    <w:abstractNumId w:val="15"/>
  </w:num>
  <w:num w:numId="14">
    <w:abstractNumId w:val="3"/>
  </w:num>
  <w:num w:numId="15">
    <w:abstractNumId w:val="13"/>
  </w:num>
  <w:num w:numId="16">
    <w:abstractNumId w:val="7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EEE"/>
    <w:rsid w:val="0002000F"/>
    <w:rsid w:val="00040873"/>
    <w:rsid w:val="000936BF"/>
    <w:rsid w:val="000B224A"/>
    <w:rsid w:val="000B22B7"/>
    <w:rsid w:val="000B47D8"/>
    <w:rsid w:val="000C07C5"/>
    <w:rsid w:val="00121739"/>
    <w:rsid w:val="001A5F09"/>
    <w:rsid w:val="001C7BFA"/>
    <w:rsid w:val="001F4D15"/>
    <w:rsid w:val="0022164E"/>
    <w:rsid w:val="002433AF"/>
    <w:rsid w:val="002A0E7D"/>
    <w:rsid w:val="002A5AC7"/>
    <w:rsid w:val="002B1DF2"/>
    <w:rsid w:val="002F2981"/>
    <w:rsid w:val="00335E84"/>
    <w:rsid w:val="003A0744"/>
    <w:rsid w:val="003D6223"/>
    <w:rsid w:val="004044EF"/>
    <w:rsid w:val="004256AF"/>
    <w:rsid w:val="00477FE3"/>
    <w:rsid w:val="004B6CB1"/>
    <w:rsid w:val="0050187F"/>
    <w:rsid w:val="005361B2"/>
    <w:rsid w:val="00564635"/>
    <w:rsid w:val="00567565"/>
    <w:rsid w:val="005704F7"/>
    <w:rsid w:val="00591A3D"/>
    <w:rsid w:val="005C6514"/>
    <w:rsid w:val="005D6D6A"/>
    <w:rsid w:val="005F77CF"/>
    <w:rsid w:val="00600BA9"/>
    <w:rsid w:val="00607101"/>
    <w:rsid w:val="00623F6A"/>
    <w:rsid w:val="0065319A"/>
    <w:rsid w:val="00663E16"/>
    <w:rsid w:val="006A3ADC"/>
    <w:rsid w:val="006E3ADE"/>
    <w:rsid w:val="006F477B"/>
    <w:rsid w:val="007175C8"/>
    <w:rsid w:val="0074364F"/>
    <w:rsid w:val="0078306B"/>
    <w:rsid w:val="007C1CC5"/>
    <w:rsid w:val="007D38EE"/>
    <w:rsid w:val="00800B4D"/>
    <w:rsid w:val="00826F88"/>
    <w:rsid w:val="00886797"/>
    <w:rsid w:val="008961D1"/>
    <w:rsid w:val="008B4C04"/>
    <w:rsid w:val="0096191B"/>
    <w:rsid w:val="00962A79"/>
    <w:rsid w:val="00986E4D"/>
    <w:rsid w:val="009A6B1D"/>
    <w:rsid w:val="009A73B4"/>
    <w:rsid w:val="009B537E"/>
    <w:rsid w:val="009D0583"/>
    <w:rsid w:val="009D4238"/>
    <w:rsid w:val="009F179C"/>
    <w:rsid w:val="00A25306"/>
    <w:rsid w:val="00A42EDD"/>
    <w:rsid w:val="00A57D92"/>
    <w:rsid w:val="00AA428F"/>
    <w:rsid w:val="00AD16CE"/>
    <w:rsid w:val="00AD4359"/>
    <w:rsid w:val="00AE6ECC"/>
    <w:rsid w:val="00AF0631"/>
    <w:rsid w:val="00B9330F"/>
    <w:rsid w:val="00BB13F4"/>
    <w:rsid w:val="00BD0FEA"/>
    <w:rsid w:val="00BD797E"/>
    <w:rsid w:val="00C168BC"/>
    <w:rsid w:val="00CD3742"/>
    <w:rsid w:val="00CD54BF"/>
    <w:rsid w:val="00CE175C"/>
    <w:rsid w:val="00D00F2B"/>
    <w:rsid w:val="00D47338"/>
    <w:rsid w:val="00D61D63"/>
    <w:rsid w:val="00D76E96"/>
    <w:rsid w:val="00DA438D"/>
    <w:rsid w:val="00DB7FBC"/>
    <w:rsid w:val="00DC3D20"/>
    <w:rsid w:val="00DE1776"/>
    <w:rsid w:val="00DE25A8"/>
    <w:rsid w:val="00E22485"/>
    <w:rsid w:val="00E416E4"/>
    <w:rsid w:val="00E428AC"/>
    <w:rsid w:val="00E54107"/>
    <w:rsid w:val="00E6135A"/>
    <w:rsid w:val="00E91EEE"/>
    <w:rsid w:val="00EB3968"/>
    <w:rsid w:val="00EF2CC3"/>
    <w:rsid w:val="00F41FBB"/>
    <w:rsid w:val="00F60EC8"/>
    <w:rsid w:val="00F65AA6"/>
    <w:rsid w:val="00F93784"/>
    <w:rsid w:val="00F965F6"/>
    <w:rsid w:val="00FB15F5"/>
    <w:rsid w:val="00FF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5E1738"/>
  <w15:chartTrackingRefBased/>
  <w15:docId w15:val="{FF01575B-FA7B-4C5A-84B0-975236F9C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1E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EEE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EEE"/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91EEE"/>
    <w:rPr>
      <w:color w:val="0D7D7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E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E6E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3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ADC"/>
  </w:style>
  <w:style w:type="paragraph" w:styleId="Footer">
    <w:name w:val="footer"/>
    <w:basedOn w:val="Normal"/>
    <w:link w:val="FooterChar"/>
    <w:uiPriority w:val="99"/>
    <w:unhideWhenUsed/>
    <w:rsid w:val="006A3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ADC"/>
  </w:style>
  <w:style w:type="character" w:styleId="FollowedHyperlink">
    <w:name w:val="FollowedHyperlink"/>
    <w:basedOn w:val="DefaultParagraphFont"/>
    <w:uiPriority w:val="99"/>
    <w:semiHidden/>
    <w:unhideWhenUsed/>
    <w:rsid w:val="009B537E"/>
    <w:rPr>
      <w:color w:val="0D7D7D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306B"/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306B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41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librariesconnected.org.uk" TargetMode="External"/><Relationship Id="rId18" Type="http://schemas.openxmlformats.org/officeDocument/2006/relationships/hyperlink" Target="https://www.nfer.ac.uk/news-events/press-releases/report-highlights-challenges-facing-schools-and-pupils-in-september-2020/" TargetMode="External"/><Relationship Id="rId26" Type="http://schemas.openxmlformats.org/officeDocument/2006/relationships/hyperlink" Target="https://assets.publishing.service.gov.uk/government/uploads/system/uploads/attachment_data/file/933836/COVID-19_series_briefing_on_early_years_October_2020.pdf" TargetMode="External"/><Relationship Id="rId39" Type="http://schemas.openxmlformats.org/officeDocument/2006/relationships/hyperlink" Target="https://www.bbc.co.uk/bitesize" TargetMode="External"/><Relationship Id="rId21" Type="http://schemas.openxmlformats.org/officeDocument/2006/relationships/hyperlink" Target="https://readingagency.org.uk/about/impact/002-reading-facts-1/reading-facts.html" TargetMode="External"/><Relationship Id="rId34" Type="http://schemas.openxmlformats.org/officeDocument/2006/relationships/hyperlink" Target="https://www.ascel.org.uk/news/autism-friendly-libraries" TargetMode="External"/><Relationship Id="rId42" Type="http://schemas.openxmlformats.org/officeDocument/2006/relationships/hyperlink" Target="http://www.wintermini.org.uk" TargetMode="External"/><Relationship Id="rId47" Type="http://schemas.openxmlformats.org/officeDocument/2006/relationships/hyperlink" Target="https://readingagency.org.uk/news/Chatterbooks_-_How_to_run_a_virtual_group.pdf" TargetMode="External"/><Relationship Id="rId50" Type="http://schemas.openxmlformats.org/officeDocument/2006/relationships/hyperlink" Target="https://www.empathylab.uk/" TargetMode="External"/><Relationship Id="rId55" Type="http://schemas.openxmlformats.org/officeDocument/2006/relationships/hyperlink" Target="https://www.ascel.org.uk/keeping-children-safe-online" TargetMode="External"/><Relationship Id="rId63" Type="http://schemas.openxmlformats.org/officeDocument/2006/relationships/hyperlink" Target="https://socialprescribingacademy.org.uk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hildrenscommissioner.gov.uk/report/childhood-in-the-time-of-covid/" TargetMode="External"/><Relationship Id="rId20" Type="http://schemas.openxmlformats.org/officeDocument/2006/relationships/hyperlink" Target="https://www.bbc.co.uk/news/education-55718593" TargetMode="External"/><Relationship Id="rId29" Type="http://schemas.openxmlformats.org/officeDocument/2006/relationships/hyperlink" Target="https://www.librariesconnected.org.uk/resource/books-help-children-through-covid" TargetMode="External"/><Relationship Id="rId41" Type="http://schemas.openxmlformats.org/officeDocument/2006/relationships/hyperlink" Target="https://summerreadingchallenge.org.uk/" TargetMode="External"/><Relationship Id="rId54" Type="http://schemas.openxmlformats.org/officeDocument/2006/relationships/hyperlink" Target="https://readingagency.org.uk/resources/4698/" TargetMode="External"/><Relationship Id="rId62" Type="http://schemas.openxmlformats.org/officeDocument/2006/relationships/hyperlink" Target="https://reading-well.org.uk/resources/497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avethechildren.org.uk/content/dam/gb/reports/life_under_lockdown_report.pdf" TargetMode="External"/><Relationship Id="rId32" Type="http://schemas.openxmlformats.org/officeDocument/2006/relationships/hyperlink" Target="https://www.librariesconnected.org.uk/page/librariesfromhome" TargetMode="External"/><Relationship Id="rId37" Type="http://schemas.openxmlformats.org/officeDocument/2006/relationships/hyperlink" Target="https://wordsforlife.org.uk/virtual-school-library/" TargetMode="External"/><Relationship Id="rId40" Type="http://schemas.openxmlformats.org/officeDocument/2006/relationships/hyperlink" Target="http://www.thefilmspace.org/resources/" TargetMode="External"/><Relationship Id="rId45" Type="http://schemas.openxmlformats.org/officeDocument/2006/relationships/hyperlink" Target="https://www.youtube.com/channel/UCPUIqlJM0aieXdq-LxKDvWA/live" TargetMode="External"/><Relationship Id="rId53" Type="http://schemas.openxmlformats.org/officeDocument/2006/relationships/hyperlink" Target="https://funpalaces.co.uk/1000-tiny/tiny-revolutions-of-connection/" TargetMode="External"/><Relationship Id="rId58" Type="http://schemas.openxmlformats.org/officeDocument/2006/relationships/hyperlink" Target="https://www.bookstart.org.uk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spcc.org.uk/about-us/news-opinion/2020/childline-coronavirus-counselling/" TargetMode="External"/><Relationship Id="rId23" Type="http://schemas.openxmlformats.org/officeDocument/2006/relationships/hyperlink" Target="https://www.publishers.org.uk/wp-content/uploads/2020/07/Children-and-young-peoples-engagement-with-audiobooks-2020-before-and-during-lockdown.pdf" TargetMode="External"/><Relationship Id="rId28" Type="http://schemas.openxmlformats.org/officeDocument/2006/relationships/hyperlink" Target="https://www.theguardian.com/lifeandstyle/2021/feb/10/its-the-isolation-parents-on-the-impact-of-lockdown-on-children" TargetMode="External"/><Relationship Id="rId36" Type="http://schemas.openxmlformats.org/officeDocument/2006/relationships/hyperlink" Target="https://www.librariesconnected.org.uk/sites/default/files/Children_s%20Library%20Journeys%20report.pdf" TargetMode="External"/><Relationship Id="rId49" Type="http://schemas.openxmlformats.org/officeDocument/2006/relationships/hyperlink" Target="https://readingagency.org.uk/hub/" TargetMode="External"/><Relationship Id="rId57" Type="http://schemas.openxmlformats.org/officeDocument/2006/relationships/hyperlink" Target="https://ascel.org.uk/rhyme-time-and-seven-quality-principles-toolkit" TargetMode="External"/><Relationship Id="rId61" Type="http://schemas.openxmlformats.org/officeDocument/2006/relationships/hyperlink" Target="https://www.nhs.uk/oneyou/every-mind-matters/?WT.tsrc=Search&amp;WT.mc_id=Brand&amp;gclid=CjwKCAiAo5qABhBdEiwAOtGmblbMjC7rPOahQ4DUxIKoQ1ccPX6Dco2puCRTa7WhKyuGFc11WbCl-BoCS2sQAvD_Bw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ifs.org.uk/publications/14848" TargetMode="External"/><Relationship Id="rId31" Type="http://schemas.openxmlformats.org/officeDocument/2006/relationships/hyperlink" Target="https://reading-well.org.uk/resources/4444" TargetMode="External"/><Relationship Id="rId44" Type="http://schemas.openxmlformats.org/officeDocument/2006/relationships/hyperlink" Target="https://www.librariesconnected.org.uk/resource/publishers-licensing-restrictions" TargetMode="External"/><Relationship Id="rId52" Type="http://schemas.openxmlformats.org/officeDocument/2006/relationships/hyperlink" Target="https://www.teachersreadingchallenge.org.uk/" TargetMode="External"/><Relationship Id="rId60" Type="http://schemas.openxmlformats.org/officeDocument/2006/relationships/hyperlink" Target="https://hungrylittleminds.campaign.gov.uk/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arnardos.org.uk/news/half-parents-struggle-cope-impact-lockdown-childrens-behaviour" TargetMode="External"/><Relationship Id="rId22" Type="http://schemas.openxmlformats.org/officeDocument/2006/relationships/hyperlink" Target="https://readingagency.org.uk/about/impact/002-reading-facts-1/reading-facts.html" TargetMode="External"/><Relationship Id="rId27" Type="http://schemas.openxmlformats.org/officeDocument/2006/relationships/hyperlink" Target="https://www.cdc.gov/coronavirus/2019-ncov/daily-life-coping/parental-resource-kit/early-childhood.html" TargetMode="External"/><Relationship Id="rId30" Type="http://schemas.openxmlformats.org/officeDocument/2006/relationships/hyperlink" Target="https://reading-well.org.uk/books/books-on-prescription/children" TargetMode="External"/><Relationship Id="rId35" Type="http://schemas.openxmlformats.org/officeDocument/2006/relationships/hyperlink" Target="https://www.librariesconnected.org.uk/page/librariesfromhome" TargetMode="External"/><Relationship Id="rId43" Type="http://schemas.openxmlformats.org/officeDocument/2006/relationships/hyperlink" Target="https://www.librariesconnected.org.uk/resource/universal-library-offers-calendar-2021" TargetMode="External"/><Relationship Id="rId48" Type="http://schemas.openxmlformats.org/officeDocument/2006/relationships/hyperlink" Target="https://readingagency.org.uk/resources/?q=booklist&amp;programme=chat" TargetMode="External"/><Relationship Id="rId56" Type="http://schemas.openxmlformats.org/officeDocument/2006/relationships/hyperlink" Target="https://www.youtube.com/channel/UCVyoGg1RpROMQRRBuU5r2hg/featured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childrens.poetryarchive.org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oLdTME9Ydsc" TargetMode="External"/><Relationship Id="rId17" Type="http://schemas.openxmlformats.org/officeDocument/2006/relationships/hyperlink" Target="https://www.gov.uk/government/news/ofsted-children-hardest-hit-by-covid-19-pandemic-are-regressing-in-basic-skills-and-learning" TargetMode="External"/><Relationship Id="rId25" Type="http://schemas.openxmlformats.org/officeDocument/2006/relationships/hyperlink" Target="https://readingagency.org.uk/about/impact/002-reading-facts-1/reading-facts.html" TargetMode="External"/><Relationship Id="rId33" Type="http://schemas.openxmlformats.org/officeDocument/2006/relationships/hyperlink" Target="https://www.librariesconnected.org.uk/news/library-services-online-events-lockdown" TargetMode="External"/><Relationship Id="rId38" Type="http://schemas.openxmlformats.org/officeDocument/2006/relationships/hyperlink" Target="https://wordsforlife.org.uk/" TargetMode="External"/><Relationship Id="rId46" Type="http://schemas.openxmlformats.org/officeDocument/2006/relationships/hyperlink" Target="https://readingagency.org.uk/resources/?programme=chat" TargetMode="External"/><Relationship Id="rId59" Type="http://schemas.openxmlformats.org/officeDocument/2006/relationships/hyperlink" Target="https://www.bbc.co.uk/tiny-happy-peopl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C br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D7D7D"/>
      </a:accent1>
      <a:accent2>
        <a:srgbClr val="CCE5D1"/>
      </a:accent2>
      <a:accent3>
        <a:srgbClr val="664294"/>
      </a:accent3>
      <a:accent4>
        <a:srgbClr val="F3AD96"/>
      </a:accent4>
      <a:accent5>
        <a:srgbClr val="B8454F"/>
      </a:accent5>
      <a:accent6>
        <a:srgbClr val="FCDBA6"/>
      </a:accent6>
      <a:hlink>
        <a:srgbClr val="0D7D7D"/>
      </a:hlink>
      <a:folHlink>
        <a:srgbClr val="0D7D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6A2498775AB4CAD2DE323C2CB560A" ma:contentTypeVersion="12" ma:contentTypeDescription="Create a new document." ma:contentTypeScope="" ma:versionID="4d628fb8b96b565be7d3e18dd4728408">
  <xsd:schema xmlns:xsd="http://www.w3.org/2001/XMLSchema" xmlns:xs="http://www.w3.org/2001/XMLSchema" xmlns:p="http://schemas.microsoft.com/office/2006/metadata/properties" xmlns:ns2="ad933be1-d37f-4ef3-b2ba-721e4e1b8c67" xmlns:ns3="6faff7b4-04ae-4f6e-a3f7-dc47e359c8dd" targetNamespace="http://schemas.microsoft.com/office/2006/metadata/properties" ma:root="true" ma:fieldsID="ef6d3686e8dc6350e384bd5062c54339" ns2:_="" ns3:_="">
    <xsd:import namespace="ad933be1-d37f-4ef3-b2ba-721e4e1b8c67"/>
    <xsd:import namespace="6faff7b4-04ae-4f6e-a3f7-dc47e359c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33be1-d37f-4ef3-b2ba-721e4e1b8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ff7b4-04ae-4f6e-a3f7-dc47e359c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36638-584E-4BBA-A29A-70F82B2570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9E0A0C-0D63-411C-865E-AB88BF332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42CA7F-8CC7-46F6-A15E-DC6BC60ABE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8EE85C-E916-4823-B543-B09050D4B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933be1-d37f-4ef3-b2ba-721e4e1b8c67"/>
    <ds:schemaRef ds:uri="6faff7b4-04ae-4f6e-a3f7-dc47e359c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2931</Words>
  <Characters>16709</Characters>
  <Application>Microsoft Office Word</Application>
  <DocSecurity>4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Mears</dc:creator>
  <cp:keywords/>
  <dc:description/>
  <cp:lastModifiedBy>Marsha Lowe</cp:lastModifiedBy>
  <cp:revision>2</cp:revision>
  <dcterms:created xsi:type="dcterms:W3CDTF">2021-04-12T14:55:00Z</dcterms:created>
  <dcterms:modified xsi:type="dcterms:W3CDTF">2021-04-12T14:55:00Z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0x0101008B26A2498775AB4CAD2DE323C2CB560A</vt:lpwstr>
  </property>
</Properties>
</file>